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030C" w14:textId="77777777" w:rsidR="00CB370C" w:rsidRPr="00811EEE" w:rsidRDefault="00CB370C" w:rsidP="00811EEE">
      <w:pPr>
        <w:rPr>
          <w:sz w:val="28"/>
          <w:szCs w:val="28"/>
        </w:rPr>
      </w:pPr>
    </w:p>
    <w:p w14:paraId="3DF29915" w14:textId="77777777" w:rsidR="00811EEE" w:rsidRP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Утверждено</w:t>
      </w:r>
    </w:p>
    <w:p w14:paraId="1EE79D8A" w14:textId="77777777" w:rsid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 xml:space="preserve">решением Совета депутатов  </w:t>
      </w:r>
    </w:p>
    <w:p w14:paraId="3693789F" w14:textId="77777777" w:rsidR="00A36973" w:rsidRDefault="00A36973" w:rsidP="00811EEE">
      <w:pPr>
        <w:shd w:val="clear" w:color="auto" w:fill="FFFFFF"/>
        <w:ind w:left="5040" w:right="11"/>
        <w:jc w:val="right"/>
        <w:rPr>
          <w:rFonts w:ascii="Times New Roman" w:hAnsi="Times New Roman" w:cs="Times New Roman"/>
        </w:rPr>
      </w:pPr>
      <w:r w:rsidRPr="00A36973">
        <w:rPr>
          <w:rFonts w:ascii="Times New Roman" w:hAnsi="Times New Roman" w:cs="Times New Roman"/>
        </w:rPr>
        <w:t xml:space="preserve">Лисинского сельского поселения Тосненского района  Ленинградской области </w:t>
      </w:r>
      <w:r w:rsidR="006C7D8D">
        <w:rPr>
          <w:rFonts w:ascii="Times New Roman" w:hAnsi="Times New Roman" w:cs="Times New Roman"/>
        </w:rPr>
        <w:t xml:space="preserve">от </w:t>
      </w:r>
      <w:r>
        <w:rPr>
          <w:rFonts w:ascii="Times New Roman" w:hAnsi="Times New Roman" w:cs="Times New Roman"/>
        </w:rPr>
        <w:t xml:space="preserve"> </w:t>
      </w:r>
    </w:p>
    <w:p w14:paraId="52873C29" w14:textId="77777777" w:rsidR="00811EEE" w:rsidRDefault="004A6FAB" w:rsidP="00811EEE">
      <w:pPr>
        <w:shd w:val="clear" w:color="auto" w:fill="FFFFFF"/>
        <w:ind w:left="5040" w:right="11"/>
        <w:jc w:val="right"/>
        <w:rPr>
          <w:rFonts w:ascii="Times New Roman" w:hAnsi="Times New Roman" w:cs="Times New Roman"/>
          <w:sz w:val="28"/>
          <w:szCs w:val="28"/>
        </w:rPr>
      </w:pPr>
      <w:r>
        <w:rPr>
          <w:rFonts w:ascii="Times New Roman" w:hAnsi="Times New Roman" w:cs="Times New Roman"/>
        </w:rPr>
        <w:t>18.11.</w:t>
      </w:r>
      <w:r w:rsidR="00A36973">
        <w:rPr>
          <w:rFonts w:ascii="Times New Roman" w:hAnsi="Times New Roman" w:cs="Times New Roman"/>
        </w:rPr>
        <w:t xml:space="preserve">2021 г </w:t>
      </w:r>
      <w:r w:rsidR="00811EEE">
        <w:rPr>
          <w:rFonts w:ascii="Times New Roman" w:hAnsi="Times New Roman" w:cs="Times New Roman"/>
        </w:rPr>
        <w:t xml:space="preserve"> №</w:t>
      </w:r>
      <w:r w:rsidR="006C7D8D">
        <w:rPr>
          <w:rFonts w:ascii="Times New Roman" w:hAnsi="Times New Roman" w:cs="Times New Roman"/>
        </w:rPr>
        <w:t xml:space="preserve"> </w:t>
      </w:r>
      <w:r>
        <w:rPr>
          <w:rFonts w:ascii="Times New Roman" w:hAnsi="Times New Roman" w:cs="Times New Roman"/>
        </w:rPr>
        <w:t>81</w:t>
      </w:r>
      <w:r w:rsidR="00811EEE">
        <w:rPr>
          <w:rFonts w:ascii="Times New Roman" w:hAnsi="Times New Roman" w:cs="Times New Roman"/>
          <w:sz w:val="28"/>
          <w:szCs w:val="28"/>
        </w:rPr>
        <w:t xml:space="preserve">                          </w:t>
      </w:r>
    </w:p>
    <w:p w14:paraId="291BC6EA" w14:textId="77777777" w:rsidR="00811EEE" w:rsidRDefault="00811EEE" w:rsidP="00674D14">
      <w:pPr>
        <w:shd w:val="clear" w:color="auto" w:fill="FFFFFF"/>
        <w:ind w:right="11"/>
        <w:jc w:val="right"/>
        <w:rPr>
          <w:rFonts w:ascii="Times New Roman" w:hAnsi="Times New Roman" w:cs="Times New Roman"/>
          <w:sz w:val="24"/>
          <w:szCs w:val="24"/>
        </w:rPr>
      </w:pPr>
    </w:p>
    <w:p w14:paraId="29AAC691" w14:textId="77777777" w:rsidR="00BA1069" w:rsidRPr="00BA1069" w:rsidRDefault="00BA1069" w:rsidP="00BA1069">
      <w:pPr>
        <w:shd w:val="clear" w:color="auto" w:fill="FFFFFF"/>
        <w:ind w:right="10"/>
        <w:jc w:val="center"/>
        <w:rPr>
          <w:rFonts w:ascii="Times New Roman" w:hAnsi="Times New Roman" w:cs="Times New Roman"/>
          <w:b/>
          <w:sz w:val="24"/>
          <w:szCs w:val="24"/>
        </w:rPr>
      </w:pPr>
      <w:r w:rsidRPr="00BA1069">
        <w:rPr>
          <w:rFonts w:ascii="Times New Roman" w:hAnsi="Times New Roman" w:cs="Times New Roman"/>
          <w:b/>
          <w:sz w:val="24"/>
          <w:szCs w:val="24"/>
        </w:rPr>
        <w:t>П О Л О Ж Е Н И Е</w:t>
      </w:r>
    </w:p>
    <w:p w14:paraId="17906E10" w14:textId="77777777" w:rsidR="00BA1069" w:rsidRPr="00BA1069" w:rsidRDefault="00BA1069" w:rsidP="00BA1069">
      <w:pPr>
        <w:shd w:val="clear" w:color="auto" w:fill="FFFFFF"/>
        <w:ind w:right="11"/>
        <w:jc w:val="center"/>
        <w:rPr>
          <w:rFonts w:ascii="Times New Roman" w:hAnsi="Times New Roman" w:cs="Times New Roman"/>
          <w:b/>
          <w:sz w:val="24"/>
          <w:szCs w:val="24"/>
        </w:rPr>
      </w:pPr>
      <w:r w:rsidRPr="00BA1069">
        <w:rPr>
          <w:rFonts w:ascii="Times New Roman" w:hAnsi="Times New Roman" w:cs="Times New Roman"/>
          <w:b/>
          <w:sz w:val="24"/>
          <w:szCs w:val="24"/>
        </w:rPr>
        <w:t xml:space="preserve">о порядке назначения и  выплаты  пенсии  за выслугу лет </w:t>
      </w:r>
    </w:p>
    <w:p w14:paraId="1ADB16EF" w14:textId="77777777" w:rsidR="00BA1069" w:rsidRPr="00BA1069" w:rsidRDefault="00BA1069" w:rsidP="00BA1069">
      <w:pPr>
        <w:shd w:val="clear" w:color="auto" w:fill="FFFFFF"/>
        <w:ind w:right="11"/>
        <w:jc w:val="center"/>
        <w:rPr>
          <w:rFonts w:ascii="Times New Roman" w:hAnsi="Times New Roman" w:cs="Times New Roman"/>
          <w:b/>
          <w:sz w:val="24"/>
          <w:szCs w:val="24"/>
        </w:rPr>
      </w:pPr>
      <w:r w:rsidRPr="00BA1069">
        <w:rPr>
          <w:rFonts w:ascii="Times New Roman" w:hAnsi="Times New Roman" w:cs="Times New Roman"/>
          <w:b/>
          <w:sz w:val="24"/>
          <w:szCs w:val="24"/>
        </w:rPr>
        <w:t xml:space="preserve">муниципальным служащим, замещавшим должности муниципальной службы в органах местного самоуправления </w:t>
      </w:r>
      <w:r>
        <w:rPr>
          <w:rFonts w:ascii="Times New Roman" w:hAnsi="Times New Roman" w:cs="Times New Roman"/>
          <w:b/>
          <w:sz w:val="24"/>
          <w:szCs w:val="24"/>
        </w:rPr>
        <w:t>Лисинского сельского</w:t>
      </w:r>
      <w:r w:rsidRPr="00BA1069">
        <w:rPr>
          <w:rFonts w:ascii="Times New Roman" w:hAnsi="Times New Roman" w:cs="Times New Roman"/>
          <w:b/>
          <w:sz w:val="24"/>
          <w:szCs w:val="24"/>
        </w:rPr>
        <w:t xml:space="preserve"> поселения </w:t>
      </w:r>
    </w:p>
    <w:p w14:paraId="620B8E5D" w14:textId="77777777" w:rsidR="00BA1069" w:rsidRPr="00BA1069" w:rsidRDefault="00BA1069" w:rsidP="00BA1069">
      <w:pPr>
        <w:shd w:val="clear" w:color="auto" w:fill="FFFFFF"/>
        <w:ind w:right="11"/>
        <w:jc w:val="center"/>
        <w:rPr>
          <w:rFonts w:ascii="Times New Roman" w:hAnsi="Times New Roman" w:cs="Times New Roman"/>
          <w:color w:val="000000"/>
          <w:w w:val="110"/>
          <w:sz w:val="24"/>
          <w:szCs w:val="24"/>
        </w:rPr>
      </w:pPr>
      <w:r w:rsidRPr="00BA1069">
        <w:rPr>
          <w:rFonts w:ascii="Times New Roman" w:hAnsi="Times New Roman" w:cs="Times New Roman"/>
          <w:b/>
          <w:sz w:val="24"/>
          <w:szCs w:val="24"/>
        </w:rPr>
        <w:t>Тосненского района Ленинградской области</w:t>
      </w:r>
    </w:p>
    <w:p w14:paraId="706160D2" w14:textId="77777777" w:rsidR="00BA1069" w:rsidRPr="00BA1069" w:rsidRDefault="00BA1069" w:rsidP="00BA1069">
      <w:pPr>
        <w:shd w:val="clear" w:color="auto" w:fill="FFFFFF"/>
        <w:ind w:right="10"/>
        <w:jc w:val="center"/>
        <w:rPr>
          <w:rFonts w:ascii="Times New Roman" w:hAnsi="Times New Roman" w:cs="Times New Roman"/>
          <w:color w:val="000000"/>
          <w:w w:val="110"/>
          <w:sz w:val="24"/>
          <w:szCs w:val="24"/>
        </w:rPr>
      </w:pPr>
    </w:p>
    <w:p w14:paraId="62CC4CBA" w14:textId="77777777" w:rsidR="002D77BB" w:rsidRPr="002D77BB" w:rsidRDefault="002D77BB" w:rsidP="002D77BB">
      <w:pPr>
        <w:numPr>
          <w:ilvl w:val="1"/>
          <w:numId w:val="3"/>
        </w:numPr>
        <w:suppressAutoHyphens w:val="0"/>
        <w:autoSpaceDN w:val="0"/>
        <w:adjustRightInd w:val="0"/>
        <w:ind w:left="0" w:firstLine="284"/>
        <w:jc w:val="both"/>
        <w:rPr>
          <w:rFonts w:ascii="Times New Roman" w:hAnsi="Times New Roman" w:cs="Times New Roman"/>
          <w:sz w:val="24"/>
          <w:szCs w:val="24"/>
          <w:lang w:eastAsia="ru-RU"/>
        </w:rPr>
      </w:pPr>
      <w:r w:rsidRPr="002D77BB">
        <w:rPr>
          <w:rFonts w:ascii="Times New Roman" w:hAnsi="Times New Roman" w:cs="Times New Roman"/>
          <w:sz w:val="24"/>
          <w:szCs w:val="24"/>
          <w:lang w:eastAsia="ru-RU"/>
        </w:rPr>
        <w:t xml:space="preserve">Настоящее Положение в соответствии с </w:t>
      </w:r>
      <w:hyperlink r:id="rId8" w:history="1">
        <w:r w:rsidRPr="002D77BB">
          <w:rPr>
            <w:rFonts w:ascii="Times New Roman" w:hAnsi="Times New Roman" w:cs="Times New Roman"/>
            <w:sz w:val="24"/>
            <w:szCs w:val="24"/>
            <w:lang w:eastAsia="ru-RU"/>
          </w:rPr>
          <w:t>Конституцией</w:t>
        </w:r>
      </w:hyperlink>
      <w:r w:rsidRPr="002D77BB">
        <w:rPr>
          <w:rFonts w:ascii="Times New Roman" w:hAnsi="Times New Roman" w:cs="Times New Roman"/>
          <w:sz w:val="24"/>
          <w:szCs w:val="24"/>
          <w:lang w:eastAsia="ru-RU"/>
        </w:rPr>
        <w:t xml:space="preserve"> Российской Федерации, Трудовым </w:t>
      </w:r>
      <w:hyperlink r:id="rId9" w:history="1">
        <w:r w:rsidRPr="002D77BB">
          <w:rPr>
            <w:rFonts w:ascii="Times New Roman" w:hAnsi="Times New Roman" w:cs="Times New Roman"/>
            <w:sz w:val="24"/>
            <w:szCs w:val="24"/>
            <w:lang w:eastAsia="ru-RU"/>
          </w:rPr>
          <w:t>кодексом</w:t>
        </w:r>
      </w:hyperlink>
      <w:r w:rsidRPr="002D77BB">
        <w:rPr>
          <w:rFonts w:ascii="Times New Roman" w:hAnsi="Times New Roman" w:cs="Times New Roman"/>
          <w:sz w:val="24"/>
          <w:szCs w:val="24"/>
          <w:lang w:eastAsia="ru-RU"/>
        </w:rPr>
        <w:t xml:space="preserve"> Российской Федерации, федеральными законами от 15.12.2001 года </w:t>
      </w:r>
      <w:hyperlink r:id="rId10" w:history="1">
        <w:r w:rsidRPr="002D77BB">
          <w:rPr>
            <w:rFonts w:ascii="Times New Roman" w:hAnsi="Times New Roman" w:cs="Times New Roman"/>
            <w:sz w:val="24"/>
            <w:szCs w:val="24"/>
            <w:lang w:eastAsia="ru-RU"/>
          </w:rPr>
          <w:t>N 166-ФЗ</w:t>
        </w:r>
      </w:hyperlink>
      <w:r w:rsidRPr="002D77BB">
        <w:rPr>
          <w:rFonts w:ascii="Times New Roman" w:hAnsi="Times New Roman" w:cs="Times New Roman"/>
          <w:sz w:val="24"/>
          <w:szCs w:val="24"/>
          <w:lang w:eastAsia="ru-RU"/>
        </w:rPr>
        <w:t xml:space="preserve"> "О государственном пенсионном обеспечении в Российской Федерации" (далее – </w:t>
      </w:r>
      <w:hyperlink r:id="rId11" w:history="1">
        <w:r w:rsidRPr="002D77BB">
          <w:rPr>
            <w:rFonts w:ascii="Times New Roman" w:hAnsi="Times New Roman" w:cs="Times New Roman"/>
            <w:bCs/>
            <w:color w:val="106BBE"/>
            <w:sz w:val="24"/>
            <w:szCs w:val="24"/>
            <w:lang w:eastAsia="ru-RU"/>
          </w:rPr>
          <w:t>Федеральный закон</w:t>
        </w:r>
      </w:hyperlink>
      <w:r w:rsidRPr="002D77BB">
        <w:rPr>
          <w:rFonts w:ascii="Times New Roman" w:hAnsi="Times New Roman" w:cs="Times New Roman"/>
          <w:sz w:val="24"/>
          <w:szCs w:val="24"/>
          <w:lang w:eastAsia="ru-RU"/>
        </w:rPr>
        <w:t xml:space="preserve"> N 166-ФЗ), от 28.12.2013 года </w:t>
      </w:r>
      <w:hyperlink r:id="rId12" w:history="1">
        <w:r w:rsidRPr="002D77BB">
          <w:rPr>
            <w:rFonts w:ascii="Times New Roman" w:hAnsi="Times New Roman" w:cs="Times New Roman"/>
            <w:sz w:val="24"/>
            <w:szCs w:val="24"/>
            <w:lang w:eastAsia="ru-RU"/>
          </w:rPr>
          <w:t>N 400-ФЗ</w:t>
        </w:r>
      </w:hyperlink>
      <w:r w:rsidRPr="002D77BB">
        <w:rPr>
          <w:rFonts w:ascii="Times New Roman" w:hAnsi="Times New Roman" w:cs="Times New Roman"/>
          <w:sz w:val="24"/>
          <w:szCs w:val="24"/>
          <w:lang w:eastAsia="ru-RU"/>
        </w:rPr>
        <w:t xml:space="preserve"> "О страховых пенсиях" (далее - </w:t>
      </w:r>
      <w:hyperlink r:id="rId13" w:history="1">
        <w:r w:rsidRPr="002D77BB">
          <w:rPr>
            <w:rFonts w:ascii="Times New Roman" w:hAnsi="Times New Roman" w:cs="Times New Roman"/>
            <w:bCs/>
            <w:color w:val="106BBE"/>
            <w:sz w:val="24"/>
            <w:szCs w:val="24"/>
            <w:lang w:eastAsia="ru-RU"/>
          </w:rPr>
          <w:t>Федеральный закон</w:t>
        </w:r>
      </w:hyperlink>
      <w:r w:rsidRPr="002D77BB">
        <w:rPr>
          <w:rFonts w:ascii="Times New Roman" w:hAnsi="Times New Roman" w:cs="Times New Roman"/>
          <w:sz w:val="24"/>
          <w:szCs w:val="24"/>
          <w:lang w:eastAsia="ru-RU"/>
        </w:rPr>
        <w:t xml:space="preserve"> N 400-ФЗ), от 02.03.2007 № 25-ФЗ «О муниципальной службе в Российской Федерации», областными законами Ленинградской области от 11.03.2008 № 14-ОЗ «О правовом регулировании муниципальной службы в Ленинградской области», от 29.12.2016 г. N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определяет условия предоставления права на пенсию за выслугу лет лицам, замещавшим с 01 января 2006 года должности муниципальной службы в органах местного самоуправления  Лисинского сельского поселения Тосненского района Ленинградской области.           </w:t>
      </w:r>
    </w:p>
    <w:p w14:paraId="52A85FE6" w14:textId="77777777" w:rsidR="002D77BB" w:rsidRPr="002D77BB" w:rsidRDefault="002D77BB" w:rsidP="002D77BB">
      <w:pPr>
        <w:numPr>
          <w:ilvl w:val="1"/>
          <w:numId w:val="3"/>
        </w:numPr>
        <w:suppressAutoHyphens w:val="0"/>
        <w:autoSpaceDN w:val="0"/>
        <w:adjustRightInd w:val="0"/>
        <w:ind w:left="0" w:firstLine="284"/>
        <w:jc w:val="both"/>
        <w:rPr>
          <w:rFonts w:ascii="Times New Roman" w:hAnsi="Times New Roman" w:cs="Times New Roman"/>
          <w:sz w:val="24"/>
          <w:szCs w:val="24"/>
          <w:lang w:eastAsia="ru-RU"/>
        </w:rPr>
      </w:pPr>
      <w:bookmarkStart w:id="0" w:name="sub_12"/>
      <w:r w:rsidRPr="002D77BB">
        <w:rPr>
          <w:rFonts w:ascii="Times New Roman" w:hAnsi="Times New Roman" w:cs="Times New Roman"/>
          <w:sz w:val="24"/>
          <w:szCs w:val="24"/>
          <w:lang w:eastAsia="ru-RU"/>
        </w:rPr>
        <w:t>Настоящее Положение не регулирует вопросы предоставления права на пенсию за выслугу лет</w:t>
      </w:r>
      <w:bookmarkEnd w:id="0"/>
      <w:r w:rsidRPr="002D77BB">
        <w:rPr>
          <w:rFonts w:ascii="Times New Roman" w:hAnsi="Times New Roman" w:cs="Times New Roman"/>
          <w:sz w:val="24"/>
          <w:szCs w:val="24"/>
          <w:lang w:eastAsia="ru-RU"/>
        </w:rPr>
        <w:t xml:space="preserve"> лицам, на которых распространяется действие </w:t>
      </w:r>
      <w:hyperlink r:id="rId14" w:history="1">
        <w:r w:rsidRPr="002D77BB">
          <w:rPr>
            <w:rFonts w:ascii="Times New Roman" w:hAnsi="Times New Roman" w:cs="Times New Roman"/>
            <w:bCs/>
            <w:color w:val="106BBE"/>
            <w:sz w:val="24"/>
            <w:szCs w:val="24"/>
            <w:lang w:eastAsia="ru-RU"/>
          </w:rPr>
          <w:t>ч. 3 ст. 7</w:t>
        </w:r>
      </w:hyperlink>
      <w:r w:rsidRPr="002D77BB">
        <w:rPr>
          <w:rFonts w:ascii="Times New Roman" w:hAnsi="Times New Roman" w:cs="Times New Roman"/>
          <w:sz w:val="24"/>
          <w:szCs w:val="24"/>
          <w:lang w:eastAsia="ru-RU"/>
        </w:rPr>
        <w:t xml:space="preserve"> Федерального закона N 143-ФЗ</w:t>
      </w:r>
      <w:r w:rsidRPr="002D77BB">
        <w:rPr>
          <w:sz w:val="26"/>
          <w:szCs w:val="26"/>
          <w:lang w:eastAsia="ru-RU"/>
        </w:rPr>
        <w:t xml:space="preserve"> «</w:t>
      </w:r>
      <w:r w:rsidRPr="002D77BB">
        <w:rPr>
          <w:rFonts w:ascii="Times New Roman" w:hAnsi="Times New Roman" w:cs="Times New Roman"/>
          <w:sz w:val="24"/>
          <w:szCs w:val="24"/>
          <w:lang w:eastAsia="ru-RU"/>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14:paraId="2073DCB7" w14:textId="77777777" w:rsidR="00BA1069" w:rsidRPr="00BA1069" w:rsidRDefault="00BA1069" w:rsidP="00BA1069">
      <w:pPr>
        <w:shd w:val="clear" w:color="auto" w:fill="FFFFFF"/>
        <w:ind w:right="10"/>
        <w:rPr>
          <w:rFonts w:ascii="Times New Roman" w:hAnsi="Times New Roman" w:cs="Times New Roman"/>
          <w:color w:val="000000"/>
          <w:sz w:val="24"/>
          <w:szCs w:val="24"/>
        </w:rPr>
      </w:pPr>
    </w:p>
    <w:p w14:paraId="17E70A03" w14:textId="77777777" w:rsidR="00BA1069" w:rsidRPr="00BA1069" w:rsidRDefault="00BA1069" w:rsidP="00BA1069">
      <w:pPr>
        <w:shd w:val="clear" w:color="auto" w:fill="FFFFFF"/>
        <w:ind w:right="10"/>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1. Основные понятия, используемые в целях настоящего положения.</w:t>
      </w:r>
    </w:p>
    <w:p w14:paraId="1577CB0B" w14:textId="77777777" w:rsidR="00BA1069" w:rsidRPr="00BA1069" w:rsidRDefault="00BA1069" w:rsidP="00BA1069">
      <w:pPr>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В целях  настоящего Положения используются следующие термины и понятия:</w:t>
      </w:r>
    </w:p>
    <w:p w14:paraId="2FB51015" w14:textId="77777777" w:rsidR="00BA1069" w:rsidRPr="00BA1069" w:rsidRDefault="00BA1069" w:rsidP="00BA1069">
      <w:pPr>
        <w:jc w:val="both"/>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 xml:space="preserve">органы местного самоуправления </w:t>
      </w:r>
      <w:r>
        <w:rPr>
          <w:rFonts w:ascii="Times New Roman" w:hAnsi="Times New Roman" w:cs="Times New Roman"/>
          <w:b/>
          <w:color w:val="000000"/>
          <w:sz w:val="24"/>
          <w:szCs w:val="24"/>
        </w:rPr>
        <w:t>Лисинского сельского</w:t>
      </w:r>
      <w:r w:rsidRPr="00BA1069">
        <w:rPr>
          <w:rFonts w:ascii="Times New Roman" w:hAnsi="Times New Roman" w:cs="Times New Roman"/>
          <w:b/>
          <w:color w:val="000000"/>
          <w:sz w:val="24"/>
          <w:szCs w:val="24"/>
        </w:rPr>
        <w:t xml:space="preserve"> поселения Тосненского района Ленинградской области</w:t>
      </w:r>
      <w:r w:rsidRPr="00BA1069">
        <w:rPr>
          <w:rFonts w:ascii="Times New Roman" w:hAnsi="Times New Roman" w:cs="Times New Roman"/>
          <w:color w:val="000000"/>
          <w:sz w:val="24"/>
          <w:szCs w:val="24"/>
        </w:rPr>
        <w:t xml:space="preserve">  - органы местного самоуправления, предусмотренные Уставом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 и обладающие собственными полномочиями по решению вопросов местного значения;</w:t>
      </w:r>
      <w:r w:rsidRPr="00BA1069">
        <w:rPr>
          <w:rFonts w:ascii="Times New Roman" w:hAnsi="Times New Roman" w:cs="Times New Roman"/>
          <w:color w:val="000000"/>
          <w:sz w:val="24"/>
          <w:szCs w:val="24"/>
        </w:rPr>
        <w:br/>
      </w:r>
      <w:r w:rsidRPr="00BA1069">
        <w:rPr>
          <w:rFonts w:ascii="Times New Roman" w:hAnsi="Times New Roman" w:cs="Times New Roman"/>
          <w:b/>
          <w:color w:val="000000"/>
          <w:sz w:val="24"/>
          <w:szCs w:val="24"/>
        </w:rPr>
        <w:t>муниципальный служащий</w:t>
      </w:r>
      <w:r w:rsidRPr="00BA1069">
        <w:rPr>
          <w:rFonts w:ascii="Times New Roman" w:hAnsi="Times New Roman" w:cs="Times New Roman"/>
          <w:color w:val="000000"/>
          <w:sz w:val="24"/>
          <w:szCs w:val="24"/>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14:paraId="5036BA1D" w14:textId="77777777" w:rsidR="00BA1069" w:rsidRPr="00BA1069" w:rsidRDefault="00BA1069" w:rsidP="00BA1069">
      <w:pPr>
        <w:shd w:val="clear" w:color="auto" w:fill="FFFFFF"/>
        <w:ind w:right="14"/>
        <w:jc w:val="both"/>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 xml:space="preserve">пенсия за выслугу лет </w:t>
      </w:r>
      <w:r w:rsidRPr="00BA1069">
        <w:rPr>
          <w:rFonts w:ascii="Times New Roman" w:hAnsi="Times New Roman" w:cs="Times New Roman"/>
          <w:b/>
          <w:bCs/>
          <w:color w:val="000000"/>
          <w:w w:val="110"/>
          <w:sz w:val="24"/>
          <w:szCs w:val="24"/>
        </w:rPr>
        <w:t xml:space="preserve"> - </w:t>
      </w:r>
      <w:r w:rsidRPr="00BA1069">
        <w:rPr>
          <w:rFonts w:ascii="Times New Roman" w:hAnsi="Times New Roman" w:cs="Times New Roman"/>
          <w:color w:val="000000"/>
          <w:sz w:val="24"/>
          <w:szCs w:val="24"/>
        </w:rPr>
        <w:t>(далее - пенсия за выслугу лет) - ежемесячная де</w:t>
      </w:r>
      <w:r w:rsidRPr="00BA1069">
        <w:rPr>
          <w:rFonts w:ascii="Times New Roman" w:hAnsi="Times New Roman" w:cs="Times New Roman"/>
          <w:color w:val="000000"/>
          <w:sz w:val="24"/>
          <w:szCs w:val="24"/>
        </w:rPr>
        <w:softHyphen/>
        <w:t>нежная выплата, назначаемая и выплачиваемая муниципальным служащим, замещавшим должно</w:t>
      </w:r>
      <w:r w:rsidRPr="00BA1069">
        <w:rPr>
          <w:rFonts w:ascii="Times New Roman" w:hAnsi="Times New Roman" w:cs="Times New Roman"/>
          <w:color w:val="000000"/>
          <w:sz w:val="24"/>
          <w:szCs w:val="24"/>
        </w:rPr>
        <w:softHyphen/>
        <w:t xml:space="preserve">сти муниципальной службы в органах местного самоуправления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sidRPr="00BA1069">
        <w:rPr>
          <w:rFonts w:ascii="Times New Roman" w:eastAsia="Calibri" w:hAnsi="Times New Roman" w:cs="Times New Roman"/>
          <w:color w:val="000000"/>
          <w:sz w:val="24"/>
          <w:szCs w:val="24"/>
        </w:rPr>
        <w:t xml:space="preserve">страховую пенсию по старости (инвалидности), назначенную в соответствии с Федеральным </w:t>
      </w:r>
      <w:hyperlink r:id="rId15" w:history="1">
        <w:r w:rsidRPr="00BA1069">
          <w:rPr>
            <w:rFonts w:ascii="Times New Roman" w:eastAsia="Calibri" w:hAnsi="Times New Roman" w:cs="Times New Roman"/>
            <w:color w:val="000000"/>
            <w:sz w:val="24"/>
            <w:szCs w:val="24"/>
            <w:u w:val="single"/>
          </w:rPr>
          <w:t>законом</w:t>
        </w:r>
      </w:hyperlink>
      <w:r w:rsidRPr="00BA1069">
        <w:rPr>
          <w:rFonts w:ascii="Times New Roman" w:eastAsia="Calibri" w:hAnsi="Times New Roman" w:cs="Times New Roman"/>
          <w:color w:val="000000"/>
          <w:sz w:val="24"/>
          <w:szCs w:val="24"/>
        </w:rPr>
        <w:t xml:space="preserve"> от 28 декабря 2013 года № 400-ФЗ «О страховых пенсиях», либо трудовую пенсию по старости (инвалидности), назначенную в соответствии с Федеральным </w:t>
      </w:r>
      <w:hyperlink r:id="rId16" w:history="1">
        <w:r w:rsidRPr="00BA1069">
          <w:rPr>
            <w:rFonts w:ascii="Times New Roman" w:eastAsia="Calibri" w:hAnsi="Times New Roman" w:cs="Times New Roman"/>
            <w:color w:val="000000"/>
            <w:sz w:val="24"/>
            <w:szCs w:val="24"/>
            <w:u w:val="single"/>
          </w:rPr>
          <w:t>законом</w:t>
        </w:r>
      </w:hyperlink>
      <w:r w:rsidRPr="00BA1069">
        <w:rPr>
          <w:rFonts w:ascii="Times New Roman" w:eastAsia="Calibri" w:hAnsi="Times New Roman" w:cs="Times New Roman"/>
          <w:color w:val="000000"/>
          <w:sz w:val="24"/>
          <w:szCs w:val="24"/>
        </w:rPr>
        <w:t xml:space="preserve"> от 17 декабря 2001 года № 173-ФЗ «О трудовых пенсиях в Российской Федерации», либо пенсию, досрочно назначенную в соответствии с </w:t>
      </w:r>
      <w:hyperlink r:id="rId17" w:history="1">
        <w:r w:rsidRPr="00BA1069">
          <w:rPr>
            <w:rFonts w:ascii="Times New Roman" w:eastAsia="Calibri" w:hAnsi="Times New Roman" w:cs="Times New Roman"/>
            <w:color w:val="000000"/>
            <w:sz w:val="24"/>
            <w:szCs w:val="24"/>
            <w:u w:val="single"/>
          </w:rPr>
          <w:t>Законом</w:t>
        </w:r>
      </w:hyperlink>
      <w:r w:rsidRPr="00BA1069">
        <w:rPr>
          <w:rFonts w:ascii="Times New Roman" w:eastAsia="Calibri" w:hAnsi="Times New Roman" w:cs="Times New Roman"/>
          <w:color w:val="000000"/>
          <w:sz w:val="24"/>
          <w:szCs w:val="24"/>
        </w:rPr>
        <w:t xml:space="preserve"> Российской Федерации от 19 апреля 1991 года № 1032-1 «О занятости населения в Российской Федерации», (далее - страховая пенсия)</w:t>
      </w:r>
      <w:r w:rsidRPr="00BA1069">
        <w:rPr>
          <w:rFonts w:ascii="Times New Roman" w:hAnsi="Times New Roman" w:cs="Times New Roman"/>
          <w:color w:val="000000"/>
          <w:sz w:val="24"/>
          <w:szCs w:val="24"/>
        </w:rPr>
        <w:t>;</w:t>
      </w:r>
    </w:p>
    <w:p w14:paraId="5E8EC51F" w14:textId="77777777" w:rsidR="00BA1069" w:rsidRPr="00BA1069" w:rsidRDefault="00BA1069" w:rsidP="00BA1069">
      <w:pPr>
        <w:shd w:val="clear" w:color="auto" w:fill="FFFFFF"/>
        <w:ind w:right="14"/>
        <w:jc w:val="both"/>
        <w:rPr>
          <w:rFonts w:ascii="Times New Roman" w:hAnsi="Times New Roman" w:cs="Times New Roman"/>
          <w:b/>
          <w:color w:val="000000"/>
          <w:sz w:val="24"/>
          <w:szCs w:val="24"/>
        </w:rPr>
      </w:pPr>
      <w:r w:rsidRPr="00BA1069">
        <w:rPr>
          <w:rFonts w:ascii="Times New Roman" w:hAnsi="Times New Roman" w:cs="Times New Roman"/>
          <w:b/>
          <w:color w:val="000000"/>
          <w:sz w:val="24"/>
          <w:szCs w:val="24"/>
        </w:rPr>
        <w:lastRenderedPageBreak/>
        <w:t>стаж муниципальной службы</w:t>
      </w:r>
      <w:r w:rsidRPr="00BA1069">
        <w:rPr>
          <w:rFonts w:ascii="Times New Roman" w:hAnsi="Times New Roman" w:cs="Times New Roman"/>
          <w:b/>
          <w:bCs/>
          <w:color w:val="000000"/>
          <w:w w:val="110"/>
          <w:sz w:val="24"/>
          <w:szCs w:val="24"/>
        </w:rPr>
        <w:t xml:space="preserve"> </w:t>
      </w:r>
      <w:r w:rsidRPr="00BA1069">
        <w:rPr>
          <w:rFonts w:ascii="Times New Roman" w:hAnsi="Times New Roman" w:cs="Times New Roman"/>
          <w:color w:val="000000"/>
          <w:sz w:val="24"/>
          <w:szCs w:val="24"/>
        </w:rPr>
        <w:t>- суммарная продолжительность времени работы на должнос</w:t>
      </w:r>
      <w:r w:rsidRPr="00BA1069">
        <w:rPr>
          <w:rFonts w:ascii="Times New Roman" w:hAnsi="Times New Roman" w:cs="Times New Roman"/>
          <w:color w:val="000000"/>
          <w:sz w:val="24"/>
          <w:szCs w:val="24"/>
        </w:rPr>
        <w:softHyphen/>
        <w:t>тях муниципальной службы, государственных должностях, должностях государственной гражданс</w:t>
      </w:r>
      <w:r w:rsidRPr="00BA1069">
        <w:rPr>
          <w:rFonts w:ascii="Times New Roman" w:hAnsi="Times New Roman" w:cs="Times New Roman"/>
          <w:color w:val="000000"/>
          <w:sz w:val="24"/>
          <w:szCs w:val="24"/>
        </w:rPr>
        <w:softHyphen/>
        <w:t>кой службы, период исполнения в качестве основного места службы (работы) на выборных долж</w:t>
      </w:r>
      <w:r w:rsidRPr="00BA1069">
        <w:rPr>
          <w:rFonts w:ascii="Times New Roman" w:hAnsi="Times New Roman" w:cs="Times New Roman"/>
          <w:color w:val="000000"/>
          <w:sz w:val="24"/>
          <w:szCs w:val="24"/>
        </w:rPr>
        <w:softHyphen/>
        <w:t>ностях на постоянной основе в органах местного самоуправления.</w:t>
      </w:r>
    </w:p>
    <w:p w14:paraId="262D2741" w14:textId="77777777" w:rsidR="00BA1069" w:rsidRPr="00BA1069" w:rsidRDefault="00BA1069" w:rsidP="00BA1069">
      <w:pPr>
        <w:shd w:val="clear" w:color="auto" w:fill="FFFFFF"/>
        <w:ind w:right="14"/>
        <w:jc w:val="both"/>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среднемесячный заработок</w:t>
      </w:r>
      <w:r w:rsidRPr="00BA1069">
        <w:rPr>
          <w:rFonts w:ascii="Times New Roman" w:hAnsi="Times New Roman" w:cs="Times New Roman"/>
          <w:color w:val="000000"/>
          <w:sz w:val="24"/>
          <w:szCs w:val="24"/>
        </w:rPr>
        <w:t xml:space="preserve"> – денежное содержание, которое учитывается для исчисления размера пенсии за выслугу лет лица, обратившегося за назначением этой пенсии,  выраженное в денежных единицах Российской Федерации.</w:t>
      </w:r>
    </w:p>
    <w:p w14:paraId="2D47BF28" w14:textId="77777777" w:rsidR="00BA1069" w:rsidRDefault="00BA1069" w:rsidP="00BA1069">
      <w:pPr>
        <w:shd w:val="clear" w:color="auto" w:fill="FFFFFF"/>
        <w:tabs>
          <w:tab w:val="left" w:pos="547"/>
        </w:tabs>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ab/>
        <w:t>Термины и понятия,  используемые в настоящем Положении, применяются в значениях согласно федеральным и областным законам.</w:t>
      </w:r>
    </w:p>
    <w:p w14:paraId="347D3381" w14:textId="77777777" w:rsidR="00E41C2E" w:rsidRPr="00BA1069" w:rsidRDefault="00E41C2E" w:rsidP="00BA1069">
      <w:pPr>
        <w:shd w:val="clear" w:color="auto" w:fill="FFFFFF"/>
        <w:tabs>
          <w:tab w:val="left" w:pos="547"/>
        </w:tabs>
        <w:jc w:val="both"/>
        <w:rPr>
          <w:rFonts w:ascii="Times New Roman" w:hAnsi="Times New Roman" w:cs="Times New Roman"/>
          <w:b/>
          <w:bCs/>
          <w:color w:val="000000"/>
          <w:sz w:val="24"/>
          <w:szCs w:val="24"/>
        </w:rPr>
      </w:pPr>
    </w:p>
    <w:p w14:paraId="422DAAC3" w14:textId="77777777" w:rsidR="00BA1069" w:rsidRPr="00BA1069" w:rsidRDefault="00BA1069" w:rsidP="00BA1069">
      <w:pPr>
        <w:shd w:val="clear" w:color="auto" w:fill="FFFFFF"/>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Статья 2.  Отношения, регулируемые настоящим Положением</w:t>
      </w:r>
    </w:p>
    <w:p w14:paraId="6CFCDEF1" w14:textId="77777777" w:rsidR="00BA1069" w:rsidRDefault="00BA1069" w:rsidP="00BA1069">
      <w:pPr>
        <w:shd w:val="clear" w:color="auto" w:fill="FFFFFF"/>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к страховой пенсии муниципальным служащим, замещавшим долж</w:t>
      </w:r>
      <w:r w:rsidRPr="00BA1069">
        <w:rPr>
          <w:rFonts w:ascii="Times New Roman" w:hAnsi="Times New Roman" w:cs="Times New Roman"/>
          <w:color w:val="000000"/>
          <w:sz w:val="24"/>
          <w:szCs w:val="24"/>
        </w:rPr>
        <w:softHyphen/>
        <w:t>ности муниципальной службы. И устанавливает полномочия органов местного самоуправления му</w:t>
      </w:r>
      <w:r w:rsidRPr="00BA1069">
        <w:rPr>
          <w:rFonts w:ascii="Times New Roman" w:hAnsi="Times New Roman" w:cs="Times New Roman"/>
          <w:color w:val="000000"/>
          <w:sz w:val="24"/>
          <w:szCs w:val="24"/>
        </w:rPr>
        <w:softHyphen/>
        <w:t>ниципального образования по назначению, исчислению, выплате и перерасчёту пенсии  за выслугу лет.</w:t>
      </w:r>
    </w:p>
    <w:p w14:paraId="3C01B72A" w14:textId="77777777" w:rsidR="00E41C2E" w:rsidRPr="00BA1069" w:rsidRDefault="00E41C2E" w:rsidP="00BA1069">
      <w:pPr>
        <w:shd w:val="clear" w:color="auto" w:fill="FFFFFF"/>
        <w:ind w:firstLine="720"/>
        <w:jc w:val="both"/>
        <w:rPr>
          <w:rFonts w:ascii="Times New Roman" w:hAnsi="Times New Roman" w:cs="Times New Roman"/>
          <w:color w:val="000000"/>
          <w:sz w:val="24"/>
          <w:szCs w:val="24"/>
        </w:rPr>
      </w:pPr>
    </w:p>
    <w:p w14:paraId="28DCAA97" w14:textId="77777777" w:rsidR="00BA1069" w:rsidRPr="00BA1069" w:rsidRDefault="00BA1069" w:rsidP="00BA1069">
      <w:pPr>
        <w:shd w:val="clear" w:color="auto" w:fill="FFFFFF"/>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Статья  3.   Условия назначения пенсии за выслугу лет</w:t>
      </w:r>
    </w:p>
    <w:p w14:paraId="34891EA6" w14:textId="77777777" w:rsidR="00BA1069" w:rsidRPr="00BA1069" w:rsidRDefault="00BA1069" w:rsidP="00BA1069">
      <w:pPr>
        <w:shd w:val="clear" w:color="auto" w:fill="FFFFFF"/>
        <w:tabs>
          <w:tab w:val="left" w:pos="494"/>
        </w:tabs>
        <w:ind w:left="720"/>
        <w:jc w:val="both"/>
        <w:rPr>
          <w:rFonts w:ascii="Times New Roman" w:hAnsi="Times New Roman" w:cs="Times New Roman"/>
          <w:iCs/>
          <w:color w:val="000000"/>
          <w:spacing w:val="2"/>
          <w:sz w:val="24"/>
          <w:szCs w:val="24"/>
        </w:rPr>
      </w:pPr>
      <w:r w:rsidRPr="00BA1069">
        <w:rPr>
          <w:rFonts w:ascii="Times New Roman" w:hAnsi="Times New Roman" w:cs="Times New Roman"/>
          <w:iCs/>
          <w:color w:val="000000"/>
          <w:spacing w:val="2"/>
          <w:sz w:val="24"/>
          <w:szCs w:val="24"/>
        </w:rPr>
        <w:t>1.Пенсия за выслугу  лет назначается при соблюдении  следующих условий:</w:t>
      </w:r>
    </w:p>
    <w:p w14:paraId="0B699E33" w14:textId="77777777" w:rsidR="00BA1069" w:rsidRPr="00BA1069" w:rsidRDefault="00BA1069" w:rsidP="00BA1069">
      <w:pPr>
        <w:numPr>
          <w:ilvl w:val="1"/>
          <w:numId w:val="1"/>
        </w:numPr>
        <w:shd w:val="clear" w:color="auto" w:fill="FFFFFF"/>
        <w:tabs>
          <w:tab w:val="left" w:pos="494"/>
        </w:tabs>
        <w:ind w:left="0" w:firstLine="720"/>
        <w:jc w:val="both"/>
        <w:rPr>
          <w:rFonts w:ascii="Times New Roman" w:hAnsi="Times New Roman" w:cs="Times New Roman"/>
          <w:color w:val="000000"/>
          <w:sz w:val="24"/>
          <w:szCs w:val="24"/>
        </w:rPr>
      </w:pPr>
      <w:r w:rsidRPr="00BA1069">
        <w:rPr>
          <w:rFonts w:ascii="Times New Roman" w:hAnsi="Times New Roman" w:cs="Times New Roman"/>
          <w:iCs/>
          <w:color w:val="000000"/>
          <w:spacing w:val="2"/>
          <w:sz w:val="24"/>
          <w:szCs w:val="24"/>
        </w:rPr>
        <w:t xml:space="preserve">увольнение с должностей  муниципальной службы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w:t>
      </w:r>
      <w:r w:rsidRPr="00BA1069">
        <w:rPr>
          <w:rFonts w:ascii="Times New Roman" w:hAnsi="Times New Roman" w:cs="Times New Roman"/>
          <w:iCs/>
          <w:color w:val="000000"/>
          <w:spacing w:val="2"/>
          <w:sz w:val="24"/>
          <w:szCs w:val="24"/>
        </w:rPr>
        <w:t>поселения Тосненского района Ленинградской области по основаниям, предусмотренным статьей 4 настоящего положения;</w:t>
      </w:r>
    </w:p>
    <w:p w14:paraId="6DE6C079" w14:textId="77777777" w:rsidR="00BA1069" w:rsidRPr="002A1128" w:rsidRDefault="008D3B84" w:rsidP="00BA1069">
      <w:pPr>
        <w:numPr>
          <w:ilvl w:val="1"/>
          <w:numId w:val="1"/>
        </w:numPr>
        <w:shd w:val="clear" w:color="auto" w:fill="FFFFFF"/>
        <w:ind w:left="0" w:firstLine="720"/>
        <w:jc w:val="both"/>
        <w:rPr>
          <w:rFonts w:ascii="Times New Roman" w:hAnsi="Times New Roman" w:cs="Times New Roman"/>
          <w:iCs/>
          <w:spacing w:val="2"/>
          <w:sz w:val="24"/>
          <w:szCs w:val="24"/>
        </w:rPr>
      </w:pPr>
      <w:r w:rsidRPr="002A1128">
        <w:rPr>
          <w:rFonts w:ascii="Times New Roman" w:hAnsi="Times New Roman" w:cs="Times New Roman"/>
          <w:sz w:val="24"/>
          <w:szCs w:val="24"/>
        </w:rPr>
        <w:t xml:space="preserve">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8" w:anchor="8Q80M6" w:history="1">
        <w:r w:rsidRPr="002A1128">
          <w:rPr>
            <w:rFonts w:ascii="Times New Roman" w:hAnsi="Times New Roman" w:cs="Times New Roman"/>
            <w:sz w:val="24"/>
            <w:szCs w:val="24"/>
            <w:u w:val="single"/>
          </w:rPr>
          <w:t>приложению 2 к Федеральному закону N 166-ФЗ</w:t>
        </w:r>
      </w:hyperlink>
      <w:r w:rsidRPr="002A1128">
        <w:rPr>
          <w:rFonts w:ascii="Times New Roman" w:hAnsi="Times New Roman" w:cs="Times New Roman"/>
          <w:sz w:val="24"/>
          <w:szCs w:val="24"/>
        </w:rPr>
        <w:t>,</w:t>
      </w:r>
      <w:r w:rsidR="00BA1069" w:rsidRPr="002A1128">
        <w:rPr>
          <w:rFonts w:ascii="Times New Roman" w:hAnsi="Times New Roman" w:cs="Times New Roman"/>
          <w:sz w:val="24"/>
          <w:szCs w:val="24"/>
        </w:rPr>
        <w:t>,</w:t>
      </w:r>
      <w:r w:rsidR="00BA1069" w:rsidRPr="002A1128">
        <w:rPr>
          <w:rFonts w:ascii="Times New Roman" w:hAnsi="Times New Roman" w:cs="Times New Roman"/>
          <w:color w:val="0070C0"/>
          <w:sz w:val="24"/>
          <w:szCs w:val="24"/>
        </w:rPr>
        <w:t xml:space="preserve"> </w:t>
      </w:r>
      <w:r w:rsidR="00BA1069" w:rsidRPr="002A1128">
        <w:rPr>
          <w:rFonts w:ascii="Times New Roman" w:hAnsi="Times New Roman" w:cs="Times New Roman"/>
          <w:color w:val="FF0000"/>
          <w:sz w:val="24"/>
          <w:szCs w:val="24"/>
        </w:rPr>
        <w:t xml:space="preserve"> </w:t>
      </w:r>
      <w:r w:rsidR="00BA1069" w:rsidRPr="002A1128">
        <w:rPr>
          <w:rFonts w:ascii="Times New Roman" w:hAnsi="Times New Roman" w:cs="Times New Roman"/>
          <w:sz w:val="24"/>
          <w:szCs w:val="24"/>
        </w:rPr>
        <w:t>в том числе наличие стажа государственной (гражданской) службы в государственных органах Ленинградской области, предусмотренных Уставом Ленинградской области, и (или) стажа муниципальной службы в органах местного самоуправления муниципальных образований Тосненского района Ленинградской области - не менее 1</w:t>
      </w:r>
      <w:r w:rsidR="000832B4" w:rsidRPr="002A1128">
        <w:rPr>
          <w:rFonts w:ascii="Times New Roman" w:hAnsi="Times New Roman" w:cs="Times New Roman"/>
          <w:sz w:val="24"/>
          <w:szCs w:val="24"/>
        </w:rPr>
        <w:t>0</w:t>
      </w:r>
      <w:r w:rsidR="00BA1069" w:rsidRPr="002A1128">
        <w:rPr>
          <w:rFonts w:ascii="Times New Roman" w:hAnsi="Times New Roman" w:cs="Times New Roman"/>
          <w:sz w:val="24"/>
          <w:szCs w:val="24"/>
        </w:rPr>
        <w:t xml:space="preserve"> лет, из которых стаж муниципальной службы в органах местного самоуправления Лисинского сельского поселения Тосненского района Ленинградской обл</w:t>
      </w:r>
      <w:r w:rsidRPr="002A1128">
        <w:rPr>
          <w:rFonts w:ascii="Times New Roman" w:hAnsi="Times New Roman" w:cs="Times New Roman"/>
          <w:sz w:val="24"/>
          <w:szCs w:val="24"/>
        </w:rPr>
        <w:t xml:space="preserve">асти должен составлять не менее </w:t>
      </w:r>
      <w:r w:rsidR="00BA1069" w:rsidRPr="002A1128">
        <w:rPr>
          <w:rFonts w:ascii="Times New Roman" w:hAnsi="Times New Roman" w:cs="Times New Roman"/>
          <w:sz w:val="24"/>
          <w:szCs w:val="24"/>
        </w:rPr>
        <w:t>5 лет, непосредственно на день увольнения с должности муниципальной службы»</w:t>
      </w:r>
      <w:r w:rsidR="00BA1069" w:rsidRPr="002A1128">
        <w:rPr>
          <w:rFonts w:ascii="Times New Roman" w:hAnsi="Times New Roman" w:cs="Times New Roman"/>
          <w:iCs/>
          <w:spacing w:val="2"/>
          <w:sz w:val="24"/>
          <w:szCs w:val="24"/>
        </w:rPr>
        <w:t xml:space="preserve">; </w:t>
      </w:r>
    </w:p>
    <w:p w14:paraId="4872D9C4" w14:textId="77777777" w:rsidR="00BA1069" w:rsidRPr="00BA1069" w:rsidRDefault="00BA1069" w:rsidP="00BA1069">
      <w:pPr>
        <w:numPr>
          <w:ilvl w:val="1"/>
          <w:numId w:val="1"/>
        </w:numPr>
        <w:shd w:val="clear" w:color="auto" w:fill="FFFFFF"/>
        <w:tabs>
          <w:tab w:val="left" w:pos="494"/>
        </w:tabs>
        <w:ind w:left="0" w:firstLine="720"/>
        <w:jc w:val="both"/>
        <w:rPr>
          <w:rFonts w:ascii="Times New Roman" w:hAnsi="Times New Roman" w:cs="Times New Roman"/>
          <w:color w:val="000000"/>
          <w:sz w:val="24"/>
          <w:szCs w:val="24"/>
        </w:rPr>
      </w:pPr>
      <w:r w:rsidRPr="00BA1069">
        <w:rPr>
          <w:rFonts w:ascii="Times New Roman" w:hAnsi="Times New Roman" w:cs="Times New Roman"/>
          <w:iCs/>
          <w:color w:val="000000"/>
          <w:spacing w:val="2"/>
          <w:sz w:val="24"/>
          <w:szCs w:val="24"/>
        </w:rPr>
        <w:t xml:space="preserve">замещение должности муниципальной службы в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w:t>
      </w:r>
      <w:r w:rsidRPr="00BA1069">
        <w:rPr>
          <w:rFonts w:ascii="Times New Roman" w:hAnsi="Times New Roman" w:cs="Times New Roman"/>
          <w:iCs/>
          <w:color w:val="000000"/>
          <w:spacing w:val="2"/>
          <w:sz w:val="24"/>
          <w:szCs w:val="24"/>
        </w:rPr>
        <w:t>поселении Тосненского района Ленинградской области не менее 12 полных месяцев непосредственно перед увольнением;</w:t>
      </w:r>
    </w:p>
    <w:p w14:paraId="79191F1F" w14:textId="77777777"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2.Лицам, проживающим на территории Российской Федерации, и имеющим стаж муниципальной службы, предусмотренный частью 1 настоящей статьи, пенсия за выслугу лет устанавливается к страховой пенсии.  </w:t>
      </w:r>
    </w:p>
    <w:p w14:paraId="53CBF02E" w14:textId="77777777"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14:paraId="51CA01BB" w14:textId="77777777"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4.Пенсия за выслугу лет устанавливается на период выплаты назначенной страховой пенсии.</w:t>
      </w:r>
    </w:p>
    <w:p w14:paraId="4DB147C9" w14:textId="77777777"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5.</w:t>
      </w:r>
      <w:r w:rsidRPr="00BA1069">
        <w:rPr>
          <w:color w:val="000000"/>
        </w:rPr>
        <w:t xml:space="preserve"> </w:t>
      </w:r>
      <w:r w:rsidRPr="00BA1069">
        <w:rPr>
          <w:rFonts w:ascii="Times New Roman" w:hAnsi="Times New Roman" w:cs="Times New Roman"/>
          <w:color w:val="000000"/>
          <w:sz w:val="24"/>
          <w:szCs w:val="24"/>
        </w:rPr>
        <w:t xml:space="preserve"> Пенсия за выслугу лет не назначается:</w:t>
      </w:r>
    </w:p>
    <w:p w14:paraId="251BD698" w14:textId="77777777"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лицам, уволенным с гражданской службы и муниципальной службы по основаниям, связанным с нарушением законодательства Российской Федерации и (или) ненадлежащим исполнением (неисполнением) должностных обязанностей по замещаемой должности гражданской службы, муниципальной службы;</w:t>
      </w:r>
    </w:p>
    <w:p w14:paraId="38044043" w14:textId="77777777"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лицам, имеющим право на ее назначение, в соответствии с настоящим Положением:</w:t>
      </w:r>
    </w:p>
    <w:p w14:paraId="16222947" w14:textId="77777777" w:rsid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а) 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муниципальными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14:paraId="37964197" w14:textId="77777777" w:rsidR="00E41C2E" w:rsidRDefault="00E41C2E" w:rsidP="00BA1069">
      <w:pPr>
        <w:shd w:val="clear" w:color="auto" w:fill="FFFFFF"/>
        <w:tabs>
          <w:tab w:val="left" w:pos="494"/>
        </w:tabs>
        <w:ind w:firstLine="720"/>
        <w:jc w:val="both"/>
        <w:rPr>
          <w:rFonts w:ascii="Times New Roman" w:hAnsi="Times New Roman" w:cs="Times New Roman"/>
          <w:color w:val="000000"/>
          <w:sz w:val="24"/>
          <w:szCs w:val="24"/>
        </w:rPr>
      </w:pPr>
    </w:p>
    <w:p w14:paraId="1A5F0B8F" w14:textId="77777777" w:rsidR="00C030D6" w:rsidRPr="00BA1069" w:rsidRDefault="00C030D6" w:rsidP="00BA1069">
      <w:pPr>
        <w:shd w:val="clear" w:color="auto" w:fill="FFFFFF"/>
        <w:tabs>
          <w:tab w:val="left" w:pos="494"/>
        </w:tabs>
        <w:ind w:firstLine="720"/>
        <w:jc w:val="both"/>
        <w:rPr>
          <w:rFonts w:ascii="Times New Roman" w:hAnsi="Times New Roman" w:cs="Times New Roman"/>
          <w:color w:val="000000"/>
          <w:sz w:val="24"/>
          <w:szCs w:val="24"/>
        </w:rPr>
      </w:pPr>
    </w:p>
    <w:p w14:paraId="4B4B2E49" w14:textId="77777777" w:rsid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б) 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14:paraId="1E3B8F59" w14:textId="77777777" w:rsidR="00E41C2E" w:rsidRPr="00BA1069" w:rsidRDefault="00E41C2E" w:rsidP="00BA1069">
      <w:pPr>
        <w:shd w:val="clear" w:color="auto" w:fill="FFFFFF"/>
        <w:tabs>
          <w:tab w:val="left" w:pos="494"/>
        </w:tabs>
        <w:ind w:firstLine="720"/>
        <w:jc w:val="both"/>
        <w:rPr>
          <w:rFonts w:ascii="Times New Roman" w:hAnsi="Times New Roman" w:cs="Times New Roman"/>
          <w:color w:val="000000"/>
          <w:sz w:val="24"/>
          <w:szCs w:val="24"/>
        </w:rPr>
      </w:pPr>
    </w:p>
    <w:p w14:paraId="6DF7013A" w14:textId="77777777" w:rsidR="00BA1069" w:rsidRPr="00BA1069" w:rsidRDefault="00BA1069" w:rsidP="00BA1069">
      <w:pPr>
        <w:shd w:val="clear" w:color="auto" w:fill="FFFFFF"/>
        <w:tabs>
          <w:tab w:val="left" w:pos="379"/>
        </w:tabs>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Статья 4. Основания увольнения с должностей муниципальной службы Лисинского сельского поселения Тосненского района Ленинградской области</w:t>
      </w:r>
    </w:p>
    <w:p w14:paraId="37F6FB3E" w14:textId="77777777" w:rsidR="00BA1069" w:rsidRPr="00BA1069" w:rsidRDefault="00BA1069" w:rsidP="00BA1069">
      <w:pPr>
        <w:shd w:val="clear" w:color="auto" w:fill="FFFFFF"/>
        <w:tabs>
          <w:tab w:val="left" w:pos="379"/>
        </w:tabs>
        <w:jc w:val="both"/>
        <w:rPr>
          <w:color w:val="000000"/>
        </w:rPr>
      </w:pPr>
      <w:r w:rsidRPr="00BA1069">
        <w:rPr>
          <w:rFonts w:ascii="Times New Roman" w:hAnsi="Times New Roman" w:cs="Times New Roman"/>
          <w:color w:val="000000"/>
          <w:sz w:val="24"/>
          <w:szCs w:val="24"/>
        </w:rPr>
        <w:t>1</w:t>
      </w:r>
      <w:r w:rsidRPr="00BA1069">
        <w:rPr>
          <w:rFonts w:ascii="Times New Roman" w:hAnsi="Times New Roman" w:cs="Times New Roman"/>
          <w:b/>
          <w:color w:val="000000"/>
          <w:sz w:val="24"/>
          <w:szCs w:val="24"/>
        </w:rPr>
        <w:t>.</w:t>
      </w:r>
      <w:r w:rsidRPr="00BA1069">
        <w:rPr>
          <w:rFonts w:ascii="Times New Roman" w:hAnsi="Times New Roman" w:cs="Times New Roman"/>
          <w:color w:val="000000"/>
          <w:sz w:val="24"/>
          <w:szCs w:val="24"/>
        </w:rPr>
        <w:t xml:space="preserve"> Основания увольнения с должностей муниципальной службы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 являющиеся условиями для получения права на пенсию за выслугу лет в соответствии с частью 1 статьи 3 настоящего Положения: </w:t>
      </w:r>
    </w:p>
    <w:p w14:paraId="19114607" w14:textId="77777777" w:rsidR="00BA1069" w:rsidRPr="00BA1069" w:rsidRDefault="00BA1069" w:rsidP="00BA1069">
      <w:pPr>
        <w:widowControl/>
        <w:tabs>
          <w:tab w:val="left" w:pos="379"/>
        </w:tabs>
        <w:autoSpaceDE/>
        <w:ind w:firstLine="426"/>
        <w:rPr>
          <w:rFonts w:ascii="Times New Roman" w:hAnsi="Times New Roman" w:cs="Times New Roman"/>
          <w:color w:val="000000"/>
          <w:sz w:val="24"/>
          <w:szCs w:val="24"/>
        </w:rPr>
      </w:pPr>
      <w:r w:rsidRPr="00BA1069">
        <w:rPr>
          <w:rFonts w:ascii="Times New Roman" w:hAnsi="Times New Roman" w:cs="Times New Roman"/>
          <w:color w:val="000000"/>
          <w:sz w:val="24"/>
          <w:szCs w:val="24"/>
        </w:rPr>
        <w:t>1) ликвидация органа местного самоуправления или сокращение его штата;</w:t>
      </w:r>
    </w:p>
    <w:p w14:paraId="46B83F7A"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соглашение сторон трудового договора (контракта); </w:t>
      </w:r>
    </w:p>
    <w:p w14:paraId="2568095B"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достижение предельного возраста, установленного для замещения должности муниципальной службы; </w:t>
      </w:r>
    </w:p>
    <w:p w14:paraId="233BC054"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части 1 статьи 3 настоящего положения непосредственно на дату увольнения; </w:t>
      </w:r>
    </w:p>
    <w:p w14:paraId="464E08F1"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перевод муниципального служащего по его просьбе или с его согласия в другой орган местного самоуправления муниципального образования Тосненский район Ленинградской области; </w:t>
      </w:r>
    </w:p>
    <w:p w14:paraId="3AB9E8C2"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p>
    <w:p w14:paraId="092320D7"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14:paraId="23AF7AB9"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14:paraId="1E03E1E7"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9) отказ муниципального служащего от перевода в другую местность вместе с органом местного самоуправления; </w:t>
      </w:r>
    </w:p>
    <w:p w14:paraId="15FE1477"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10)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14:paraId="4F63DFE3"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11) в связи с восстановлением на службе муниципального служащего, ранее замещавшего эту должность муниципальной службы, по решению суда; </w:t>
      </w:r>
    </w:p>
    <w:p w14:paraId="4590EC51"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14:paraId="63C6CBFF" w14:textId="77777777" w:rsidR="00E41C2E"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w:t>
      </w:r>
    </w:p>
    <w:p w14:paraId="5C8CD70B"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lastRenderedPageBreak/>
        <w:t xml:space="preserve">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14:paraId="22229FEF"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14) в связи с признанием муниципального служащего полностью нетрудоспособным в соответствии с медицинским заключением; </w:t>
      </w:r>
    </w:p>
    <w:p w14:paraId="255E4C9F"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15) в связи с признанием муниципального служащего недееспособным решением суда, вступившим в законную силу; </w:t>
      </w:r>
    </w:p>
    <w:p w14:paraId="2DAE3D77" w14:textId="77777777"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16) в связи с достижением муниципальным служащим предельного возраста пребывания на муниципальной службе.</w:t>
      </w:r>
    </w:p>
    <w:p w14:paraId="1078BF92" w14:textId="77777777" w:rsidR="00BA1069" w:rsidRDefault="00BA1069" w:rsidP="00E41C2E">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sz w:val="24"/>
          <w:szCs w:val="24"/>
        </w:rPr>
        <w:t>2. До истечения 12 полных месяцев замещения должности муниципальной службы</w:t>
      </w:r>
      <w:r w:rsidRPr="00BA1069">
        <w:rPr>
          <w:rFonts w:ascii="Times New Roman" w:hAnsi="Times New Roman" w:cs="Times New Roman"/>
          <w:color w:val="000000"/>
          <w:sz w:val="24"/>
          <w:szCs w:val="24"/>
        </w:rPr>
        <w:t xml:space="preserve">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13 части 1 настоящей статьи. </w:t>
      </w:r>
    </w:p>
    <w:p w14:paraId="035A0681" w14:textId="77777777" w:rsidR="00E41C2E" w:rsidRPr="00BA1069" w:rsidRDefault="00E41C2E" w:rsidP="00E41C2E">
      <w:pPr>
        <w:widowControl/>
        <w:tabs>
          <w:tab w:val="left" w:pos="379"/>
        </w:tabs>
        <w:autoSpaceDE/>
        <w:ind w:firstLine="426"/>
        <w:jc w:val="both"/>
        <w:rPr>
          <w:rFonts w:ascii="Times New Roman" w:hAnsi="Times New Roman" w:cs="Times New Roman"/>
          <w:color w:val="000000"/>
          <w:sz w:val="24"/>
          <w:szCs w:val="24"/>
        </w:rPr>
      </w:pPr>
    </w:p>
    <w:p w14:paraId="2FB83AC3" w14:textId="77777777" w:rsidR="00BA1069" w:rsidRPr="00BA1069" w:rsidRDefault="00BA1069" w:rsidP="00BA1069">
      <w:pPr>
        <w:widowControl/>
        <w:tabs>
          <w:tab w:val="left" w:pos="379"/>
        </w:tabs>
        <w:autoSpaceDE/>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5. Размер пенсии за выслугу лет и условия для ее исчисления</w:t>
      </w:r>
    </w:p>
    <w:p w14:paraId="49B311A6" w14:textId="77777777" w:rsidR="00BA1069" w:rsidRPr="00BA1069" w:rsidRDefault="00BA1069" w:rsidP="00BA1069">
      <w:pPr>
        <w:widowControl/>
        <w:tabs>
          <w:tab w:val="left" w:pos="855"/>
        </w:tabs>
        <w:autoSpaceDE/>
        <w:ind w:firstLine="720"/>
        <w:jc w:val="both"/>
        <w:rPr>
          <w:rFonts w:ascii="Times New Roman" w:hAnsi="Times New Roman" w:cs="Times New Roman"/>
          <w:sz w:val="24"/>
          <w:szCs w:val="24"/>
        </w:rPr>
      </w:pPr>
      <w:r w:rsidRPr="00BA1069">
        <w:rPr>
          <w:rFonts w:ascii="Times New Roman" w:hAnsi="Times New Roman" w:cs="Times New Roman"/>
          <w:sz w:val="24"/>
          <w:szCs w:val="24"/>
        </w:rPr>
        <w:t>1. Пенсия за выслугу лет при наличии стажа муниципальной службы, предусмотренного подпунктом 2 части 1 статьи 3 настоящего положения, назначается                       в размере 45 процентов среднемесячного заработка муниципального служащего.</w:t>
      </w:r>
    </w:p>
    <w:p w14:paraId="75B8D9BB" w14:textId="77777777" w:rsidR="00BA1069" w:rsidRPr="00BA1069" w:rsidRDefault="00BA1069" w:rsidP="00BA1069">
      <w:pPr>
        <w:widowControl/>
        <w:tabs>
          <w:tab w:val="left" w:pos="855"/>
        </w:tabs>
        <w:autoSpaceDE/>
        <w:ind w:firstLine="720"/>
        <w:jc w:val="both"/>
        <w:rPr>
          <w:rFonts w:ascii="Times New Roman" w:hAnsi="Times New Roman" w:cs="Times New Roman"/>
          <w:sz w:val="24"/>
          <w:szCs w:val="24"/>
        </w:rPr>
      </w:pPr>
      <w:r w:rsidRPr="00BA1069">
        <w:rPr>
          <w:rFonts w:ascii="Times New Roman" w:hAnsi="Times New Roman" w:cs="Times New Roman"/>
          <w:sz w:val="24"/>
          <w:szCs w:val="24"/>
        </w:rPr>
        <w:t xml:space="preserve">2. За каждый полный год стажа муниципальной службы сверх установленного подпунктом 2 части 1 статьи 3 настоящего положения пенсия за выслугу лет увеличивается на 3 (три) процента среднемесячного </w:t>
      </w:r>
      <w:proofErr w:type="gramStart"/>
      <w:r w:rsidRPr="00BA1069">
        <w:rPr>
          <w:rFonts w:ascii="Times New Roman" w:hAnsi="Times New Roman" w:cs="Times New Roman"/>
          <w:sz w:val="24"/>
          <w:szCs w:val="24"/>
        </w:rPr>
        <w:t>заработка .</w:t>
      </w:r>
      <w:proofErr w:type="gramEnd"/>
    </w:p>
    <w:p w14:paraId="4F85BF43" w14:textId="77777777" w:rsidR="00BA1069" w:rsidRPr="00BA1069" w:rsidRDefault="00BA1069" w:rsidP="00BA1069">
      <w:pPr>
        <w:widowControl/>
        <w:tabs>
          <w:tab w:val="left" w:pos="855"/>
        </w:tabs>
        <w:autoSpaceDE/>
        <w:ind w:firstLine="30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3. Размер пенсии за выслугу лет не может превышать 75 процентов среднемесячного заработка лица, замещающего должность муниципальной службы, исходя из которого исчисляется размер пенсии за выслугу лет.</w:t>
      </w:r>
    </w:p>
    <w:p w14:paraId="59074F92" w14:textId="77777777" w:rsidR="00BA1069" w:rsidRPr="00BA1069" w:rsidRDefault="00BA1069" w:rsidP="00BA1069">
      <w:pPr>
        <w:widowControl/>
        <w:tabs>
          <w:tab w:val="left" w:pos="855"/>
        </w:tabs>
        <w:autoSpaceDE/>
        <w:ind w:firstLine="30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4. Исчисление размера пенсии за выслугу лет производится по формуле, которая указана в статье 6 настоящего Положения. </w:t>
      </w:r>
    </w:p>
    <w:p w14:paraId="088472E7" w14:textId="77777777" w:rsidR="00BA1069" w:rsidRPr="00BA1069" w:rsidRDefault="00BA1069" w:rsidP="00BA1069">
      <w:pPr>
        <w:widowControl/>
        <w:tabs>
          <w:tab w:val="left" w:pos="855"/>
        </w:tabs>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должности муниципальной службы, либо дню достижения возраста, дающего </w:t>
      </w:r>
      <w:r w:rsidRPr="00BA1069">
        <w:rPr>
          <w:rFonts w:ascii="Times New Roman" w:eastAsia="Calibri" w:hAnsi="Times New Roman" w:cs="Times New Roman"/>
          <w:color w:val="000000"/>
          <w:sz w:val="24"/>
          <w:szCs w:val="24"/>
        </w:rPr>
        <w:t xml:space="preserve">право на страховую пенсию по старости, при наличии необходимого стажа муниципальной службы, предусмотренного </w:t>
      </w:r>
      <w:r w:rsidRPr="00BA1069">
        <w:rPr>
          <w:rFonts w:ascii="Times New Roman" w:hAnsi="Times New Roman" w:cs="Times New Roman"/>
          <w:color w:val="000000"/>
          <w:sz w:val="24"/>
          <w:szCs w:val="24"/>
        </w:rPr>
        <w:t>подпунктом 2 части 1 статьи 3 настоящего положения</w:t>
      </w:r>
      <w:r w:rsidRPr="00BA1069">
        <w:rPr>
          <w:rFonts w:ascii="Times New Roman" w:eastAsia="Calibri" w:hAnsi="Times New Roman" w:cs="Times New Roman"/>
          <w:color w:val="000000"/>
          <w:sz w:val="24"/>
          <w:szCs w:val="24"/>
        </w:rPr>
        <w:t>.</w:t>
      </w:r>
    </w:p>
    <w:p w14:paraId="5C38B9BE" w14:textId="77777777" w:rsidR="00BA1069" w:rsidRPr="00BA1069" w:rsidRDefault="00BA1069" w:rsidP="00BA1069">
      <w:pPr>
        <w:widowControl/>
        <w:tabs>
          <w:tab w:val="left" w:pos="379"/>
          <w:tab w:val="left" w:pos="567"/>
          <w:tab w:val="left" w:pos="709"/>
        </w:tabs>
        <w:autoSpaceDE/>
        <w:ind w:left="-26" w:firstLine="724"/>
        <w:jc w:val="both"/>
        <w:rPr>
          <w:rFonts w:ascii="Times New Roman" w:hAnsi="Times New Roman" w:cs="Times New Roman"/>
          <w:color w:val="FF0000"/>
          <w:sz w:val="24"/>
          <w:szCs w:val="24"/>
        </w:rPr>
      </w:pPr>
      <w:r w:rsidRPr="00BA1069">
        <w:rPr>
          <w:rFonts w:ascii="Times New Roman" w:hAnsi="Times New Roman" w:cs="Times New Roman"/>
          <w:color w:val="000000"/>
          <w:sz w:val="24"/>
          <w:szCs w:val="24"/>
        </w:rPr>
        <w:t>6.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r w:rsidRPr="00BA1069">
        <w:rPr>
          <w:rFonts w:ascii="Times New Roman" w:hAnsi="Times New Roman" w:cs="Times New Roman"/>
          <w:color w:val="FF0000"/>
          <w:sz w:val="24"/>
          <w:szCs w:val="24"/>
        </w:rPr>
        <w:t xml:space="preserve"> </w:t>
      </w:r>
    </w:p>
    <w:p w14:paraId="073AA636" w14:textId="77777777" w:rsidR="00BA1069" w:rsidRPr="00BA1069" w:rsidRDefault="00BA1069" w:rsidP="00BA1069">
      <w:pPr>
        <w:widowControl/>
        <w:tabs>
          <w:tab w:val="left" w:pos="379"/>
          <w:tab w:val="left" w:pos="567"/>
        </w:tabs>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должностной оклад; </w:t>
      </w:r>
    </w:p>
    <w:p w14:paraId="70072694" w14:textId="77777777" w:rsidR="00BA1069" w:rsidRPr="00BA1069" w:rsidRDefault="00BA1069" w:rsidP="00BA1069">
      <w:pPr>
        <w:widowControl/>
        <w:tabs>
          <w:tab w:val="left" w:pos="379"/>
          <w:tab w:val="left" w:pos="567"/>
        </w:tabs>
        <w:autoSpaceDE/>
        <w:ind w:firstLine="680"/>
        <w:rPr>
          <w:rFonts w:ascii="Times New Roman" w:hAnsi="Times New Roman" w:cs="Times New Roman"/>
          <w:color w:val="000000"/>
          <w:sz w:val="24"/>
          <w:szCs w:val="24"/>
        </w:rPr>
      </w:pPr>
      <w:r w:rsidRPr="00CB370C">
        <w:rPr>
          <w:rFonts w:ascii="Times New Roman" w:hAnsi="Times New Roman" w:cs="Times New Roman"/>
          <w:color w:val="000000"/>
          <w:sz w:val="24"/>
          <w:szCs w:val="24"/>
        </w:rPr>
        <w:t xml:space="preserve">2) </w:t>
      </w:r>
      <w:r w:rsidR="00CB370C" w:rsidRPr="00CB370C">
        <w:rPr>
          <w:rFonts w:ascii="Times New Roman" w:hAnsi="Times New Roman" w:cs="Times New Roman"/>
          <w:color w:val="000000"/>
          <w:sz w:val="24"/>
          <w:szCs w:val="24"/>
        </w:rPr>
        <w:t>надбавка</w:t>
      </w:r>
      <w:r w:rsidRPr="00CB370C">
        <w:rPr>
          <w:rFonts w:ascii="Times New Roman" w:hAnsi="Times New Roman" w:cs="Times New Roman"/>
          <w:color w:val="000000"/>
          <w:sz w:val="24"/>
          <w:szCs w:val="24"/>
        </w:rPr>
        <w:t xml:space="preserve"> за классный чин;</w:t>
      </w:r>
    </w:p>
    <w:p w14:paraId="5D5FE81C" w14:textId="77777777" w:rsidR="00BA1069" w:rsidRPr="00BA1069" w:rsidRDefault="00BA1069" w:rsidP="00BA1069">
      <w:pPr>
        <w:widowControl/>
        <w:tabs>
          <w:tab w:val="left" w:pos="379"/>
          <w:tab w:val="left" w:pos="567"/>
          <w:tab w:val="left" w:pos="709"/>
        </w:tabs>
        <w:autoSpaceDE/>
        <w:ind w:left="-26" w:firstLine="724"/>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ежемесячная надбавка к должностному окладу за выслугу лет на муниципальной службе; </w:t>
      </w:r>
    </w:p>
    <w:p w14:paraId="43586D30" w14:textId="77777777" w:rsidR="00BA1069" w:rsidRPr="00BA1069" w:rsidRDefault="00BA1069" w:rsidP="00BA1069">
      <w:pPr>
        <w:widowControl/>
        <w:tabs>
          <w:tab w:val="left" w:pos="379"/>
          <w:tab w:val="left" w:pos="567"/>
          <w:tab w:val="left" w:pos="709"/>
        </w:tabs>
        <w:autoSpaceDE/>
        <w:ind w:left="-26" w:firstLine="724"/>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ежемесячная надбавка к должностному окладу за особые условия муниципальной службы; </w:t>
      </w:r>
    </w:p>
    <w:p w14:paraId="32619D4F" w14:textId="77777777" w:rsidR="00BA1069" w:rsidRPr="00BA1069" w:rsidRDefault="00BA1069" w:rsidP="00BA1069">
      <w:pPr>
        <w:widowControl/>
        <w:tabs>
          <w:tab w:val="left" w:pos="379"/>
          <w:tab w:val="left" w:pos="567"/>
          <w:tab w:val="left" w:pos="709"/>
        </w:tabs>
        <w:autoSpaceDE/>
        <w:ind w:left="-26" w:firstLine="724"/>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14:paraId="65DCB57D" w14:textId="77777777" w:rsidR="00BA1069" w:rsidRPr="00CB370C" w:rsidRDefault="003F70CA"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Р</w:t>
      </w:r>
      <w:r w:rsidR="00BA1069" w:rsidRPr="00CB370C">
        <w:rPr>
          <w:rFonts w:ascii="Times New Roman" w:hAnsi="Times New Roman" w:cs="Times New Roman"/>
          <w:sz w:val="24"/>
          <w:szCs w:val="24"/>
        </w:rPr>
        <w:t xml:space="preserve">азмер пенсии за выслугу лет при увольнении до истечения 12 полных месяцев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 </w:t>
      </w:r>
    </w:p>
    <w:p w14:paraId="5F2B7BC9" w14:textId="77777777" w:rsidR="00BA1069" w:rsidRPr="00CB370C" w:rsidRDefault="003F70CA"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 xml:space="preserve">Размер среднемесячного заработка, исходя из которого исчисляется пенсия за выслугу лет, не может превышать 0,6 денежного содержания, состав которого установлен пунктом </w:t>
      </w:r>
      <w:proofErr w:type="gramStart"/>
      <w:r w:rsidRPr="00CB370C">
        <w:rPr>
          <w:rFonts w:ascii="Times New Roman" w:hAnsi="Times New Roman" w:cs="Times New Roman"/>
          <w:sz w:val="24"/>
          <w:szCs w:val="24"/>
        </w:rPr>
        <w:t>6  статьи</w:t>
      </w:r>
      <w:proofErr w:type="gramEnd"/>
      <w:r w:rsidRPr="00CB370C">
        <w:rPr>
          <w:rFonts w:ascii="Times New Roman" w:hAnsi="Times New Roman" w:cs="Times New Roman"/>
          <w:sz w:val="24"/>
          <w:szCs w:val="24"/>
        </w:rPr>
        <w:t xml:space="preserve"> 5 </w:t>
      </w:r>
      <w:r w:rsidR="00BA1069" w:rsidRPr="00CB370C">
        <w:rPr>
          <w:rFonts w:ascii="Times New Roman" w:hAnsi="Times New Roman" w:cs="Times New Roman"/>
          <w:sz w:val="24"/>
          <w:szCs w:val="24"/>
        </w:rPr>
        <w:t xml:space="preserve"> настоящ</w:t>
      </w:r>
      <w:r w:rsidRPr="00CB370C">
        <w:rPr>
          <w:rFonts w:ascii="Times New Roman" w:hAnsi="Times New Roman" w:cs="Times New Roman"/>
          <w:sz w:val="24"/>
          <w:szCs w:val="24"/>
        </w:rPr>
        <w:t>его</w:t>
      </w:r>
      <w:r w:rsidR="00BA1069" w:rsidRPr="00CB370C">
        <w:rPr>
          <w:rFonts w:ascii="Times New Roman" w:hAnsi="Times New Roman" w:cs="Times New Roman"/>
          <w:sz w:val="24"/>
          <w:szCs w:val="24"/>
        </w:rPr>
        <w:t xml:space="preserve"> Положени</w:t>
      </w:r>
      <w:r w:rsidRPr="00CB370C">
        <w:rPr>
          <w:rFonts w:ascii="Times New Roman" w:hAnsi="Times New Roman" w:cs="Times New Roman"/>
          <w:sz w:val="24"/>
          <w:szCs w:val="24"/>
        </w:rPr>
        <w:t>я</w:t>
      </w:r>
      <w:r w:rsidR="00BA1069" w:rsidRPr="00CB370C">
        <w:rPr>
          <w:rFonts w:ascii="Times New Roman" w:hAnsi="Times New Roman" w:cs="Times New Roman"/>
          <w:sz w:val="24"/>
          <w:szCs w:val="24"/>
        </w:rPr>
        <w:t xml:space="preserve">. </w:t>
      </w:r>
    </w:p>
    <w:p w14:paraId="2238C622" w14:textId="77777777" w:rsidR="00E41C2E" w:rsidRDefault="00E41C2E" w:rsidP="00BA1069">
      <w:pPr>
        <w:widowControl/>
        <w:autoSpaceDE/>
        <w:ind w:firstLine="720"/>
        <w:jc w:val="both"/>
        <w:rPr>
          <w:rFonts w:ascii="Times New Roman" w:hAnsi="Times New Roman" w:cs="Times New Roman"/>
          <w:color w:val="000000"/>
          <w:sz w:val="24"/>
          <w:szCs w:val="24"/>
        </w:rPr>
      </w:pPr>
    </w:p>
    <w:p w14:paraId="7715C058" w14:textId="77777777" w:rsidR="00BA1069" w:rsidRDefault="00BA1069" w:rsidP="00BA1069">
      <w:pPr>
        <w:widowControl/>
        <w:tabs>
          <w:tab w:val="left" w:pos="379"/>
          <w:tab w:val="left" w:pos="567"/>
        </w:tabs>
        <w:autoSpaceDE/>
        <w:jc w:val="both"/>
        <w:rPr>
          <w:rFonts w:ascii="Times New Roman" w:hAnsi="Times New Roman" w:cs="Times New Roman"/>
          <w:b/>
          <w:color w:val="000000"/>
          <w:sz w:val="24"/>
          <w:szCs w:val="24"/>
        </w:rPr>
      </w:pPr>
    </w:p>
    <w:p w14:paraId="1880E070" w14:textId="77777777" w:rsidR="00C030D6" w:rsidRDefault="00C030D6" w:rsidP="00BA1069">
      <w:pPr>
        <w:widowControl/>
        <w:tabs>
          <w:tab w:val="left" w:pos="379"/>
          <w:tab w:val="left" w:pos="567"/>
        </w:tabs>
        <w:autoSpaceDE/>
        <w:jc w:val="both"/>
        <w:rPr>
          <w:rFonts w:ascii="Times New Roman" w:hAnsi="Times New Roman" w:cs="Times New Roman"/>
          <w:b/>
          <w:color w:val="000000"/>
          <w:sz w:val="24"/>
          <w:szCs w:val="24"/>
        </w:rPr>
      </w:pPr>
    </w:p>
    <w:p w14:paraId="232EF4E4" w14:textId="77777777" w:rsidR="00C030D6" w:rsidRDefault="00C030D6" w:rsidP="00BA1069">
      <w:pPr>
        <w:widowControl/>
        <w:tabs>
          <w:tab w:val="left" w:pos="379"/>
          <w:tab w:val="left" w:pos="567"/>
        </w:tabs>
        <w:autoSpaceDE/>
        <w:jc w:val="both"/>
        <w:rPr>
          <w:rFonts w:ascii="Times New Roman" w:hAnsi="Times New Roman" w:cs="Times New Roman"/>
          <w:b/>
          <w:color w:val="000000"/>
          <w:sz w:val="24"/>
          <w:szCs w:val="24"/>
        </w:rPr>
      </w:pPr>
    </w:p>
    <w:p w14:paraId="5B759E40" w14:textId="77777777" w:rsidR="00C030D6" w:rsidRPr="00BA1069" w:rsidRDefault="00C030D6" w:rsidP="00BA1069">
      <w:pPr>
        <w:widowControl/>
        <w:tabs>
          <w:tab w:val="left" w:pos="379"/>
          <w:tab w:val="left" w:pos="567"/>
        </w:tabs>
        <w:autoSpaceDE/>
        <w:jc w:val="both"/>
        <w:rPr>
          <w:rFonts w:ascii="Times New Roman" w:hAnsi="Times New Roman" w:cs="Times New Roman"/>
          <w:b/>
          <w:color w:val="000000"/>
          <w:sz w:val="24"/>
          <w:szCs w:val="24"/>
        </w:rPr>
      </w:pPr>
    </w:p>
    <w:p w14:paraId="4A44EBC5" w14:textId="77777777" w:rsidR="00BA1069" w:rsidRPr="00BA1069" w:rsidRDefault="00BA1069" w:rsidP="00BA1069">
      <w:pPr>
        <w:widowControl/>
        <w:tabs>
          <w:tab w:val="left" w:pos="379"/>
        </w:tabs>
        <w:autoSpaceDE/>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lastRenderedPageBreak/>
        <w:t>Статья 6. Исчисление пенсии  за выслугу лет</w:t>
      </w:r>
    </w:p>
    <w:p w14:paraId="5115BB55" w14:textId="77777777"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Исчисление размера пенсии за выслугу лет производится по формуле: </w:t>
      </w:r>
    </w:p>
    <w:p w14:paraId="49C092C1" w14:textId="77777777"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ПВЛ = Д х ОК х </w:t>
      </w:r>
      <w:proofErr w:type="gramStart"/>
      <w:r w:rsidRPr="00BA1069">
        <w:rPr>
          <w:rFonts w:ascii="Times New Roman" w:hAnsi="Times New Roman" w:cs="Times New Roman"/>
          <w:color w:val="000000"/>
          <w:sz w:val="24"/>
          <w:szCs w:val="24"/>
        </w:rPr>
        <w:t>П,  где</w:t>
      </w:r>
      <w:proofErr w:type="gramEnd"/>
      <w:r w:rsidRPr="00BA1069">
        <w:rPr>
          <w:rFonts w:ascii="Times New Roman" w:hAnsi="Times New Roman" w:cs="Times New Roman"/>
          <w:color w:val="000000"/>
          <w:sz w:val="24"/>
          <w:szCs w:val="24"/>
        </w:rPr>
        <w:t xml:space="preserve">: </w:t>
      </w:r>
    </w:p>
    <w:p w14:paraId="7BCADF02" w14:textId="77777777"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ПВЛ - размер пенсии за выслугу лет в денежном выражении; </w:t>
      </w:r>
    </w:p>
    <w:p w14:paraId="30DA5B52"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Д - среднемесячный заработок (состав денежного содержания), исходя из которого исчисляется размер пенсии за выслугу лет; </w:t>
      </w:r>
    </w:p>
    <w:p w14:paraId="43EE1B8D"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ОК - ограничительный коэффициент (установленный в пункте 7 статьи 5 настоящего Положения); </w:t>
      </w:r>
    </w:p>
    <w:p w14:paraId="20A3C3FF"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CB370C">
        <w:rPr>
          <w:rFonts w:ascii="Times New Roman" w:hAnsi="Times New Roman" w:cs="Times New Roman"/>
          <w:color w:val="000000"/>
          <w:sz w:val="24"/>
          <w:szCs w:val="24"/>
        </w:rPr>
        <w:t>П - размер пенсии за выслугу лет в процентном выражении, устанавливаемый в зависимости от стажа муниципальной службы.</w:t>
      </w:r>
    </w:p>
    <w:p w14:paraId="45A2C3F6"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sidRPr="00BA1069">
        <w:rPr>
          <w:rFonts w:ascii="Times New Roman" w:eastAsia="Calibri" w:hAnsi="Times New Roman" w:cs="Times New Roman"/>
          <w:color w:val="000000"/>
          <w:sz w:val="24"/>
          <w:szCs w:val="24"/>
        </w:rPr>
        <w:t>на страховую пенсию по старости</w:t>
      </w:r>
      <w:r w:rsidRPr="00BA1069">
        <w:rPr>
          <w:rFonts w:ascii="Times New Roman" w:hAnsi="Times New Roman" w:cs="Times New Roman"/>
          <w:color w:val="000000"/>
          <w:sz w:val="24"/>
          <w:szCs w:val="24"/>
        </w:rPr>
        <w:t xml:space="preserve">. </w:t>
      </w:r>
    </w:p>
    <w:p w14:paraId="1044824C"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14:paraId="2F474D7D"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Размер среднемесячного заработка при увольнении с должностей муниципальной службы в случае, предусмотренном частью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 службы на число этих месяцев. </w:t>
      </w:r>
    </w:p>
    <w:p w14:paraId="5D7490DF"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sidRPr="00BA1069">
        <w:rPr>
          <w:rFonts w:ascii="Times New Roman" w:eastAsia="Calibri" w:hAnsi="Times New Roman" w:cs="Times New Roman"/>
          <w:color w:val="000000"/>
          <w:sz w:val="24"/>
          <w:szCs w:val="24"/>
        </w:rPr>
        <w:t>на страховую пенсию по старости</w:t>
      </w:r>
      <w:r w:rsidRPr="00BA1069">
        <w:rPr>
          <w:rFonts w:ascii="Times New Roman" w:hAnsi="Times New Roman" w:cs="Times New Roman"/>
          <w:color w:val="000000"/>
          <w:sz w:val="24"/>
          <w:szCs w:val="24"/>
        </w:rPr>
        <w:t xml:space="preserve">. </w:t>
      </w:r>
    </w:p>
    <w:p w14:paraId="5BE69A65" w14:textId="77777777" w:rsidR="00BA1069" w:rsidRPr="00CB370C" w:rsidRDefault="00BA1069"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 xml:space="preserve">3.  Размер пенсии за выслугу лет в процентном выражении, устанавливаемый в зависимости от стажа муниципальной службы, рассчитывается в процентах от среднемесячного заработка лица, замещающего должности муниципальной службы за каждый полный год стажа муниципальной службы. </w:t>
      </w:r>
    </w:p>
    <w:p w14:paraId="38BDF74C"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14:paraId="6AC4F9F2" w14:textId="77777777" w:rsidR="005144FF" w:rsidRPr="00CB370C" w:rsidRDefault="00BA1069"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 xml:space="preserve">5. </w:t>
      </w:r>
      <w:r w:rsidR="00846049" w:rsidRPr="00CB370C">
        <w:rPr>
          <w:rFonts w:ascii="Times New Roman" w:hAnsi="Times New Roman" w:cs="Times New Roman"/>
          <w:sz w:val="24"/>
          <w:szCs w:val="24"/>
        </w:rPr>
        <w:t xml:space="preserve">Размер назначенной пенсии за выслугу лет в соответствии с настоящим Положением, увеличивается (индексируется) на основании решения  совета депутатов  </w:t>
      </w:r>
      <w:r w:rsidR="00CB370C" w:rsidRPr="00CB370C">
        <w:rPr>
          <w:rFonts w:ascii="Times New Roman" w:hAnsi="Times New Roman" w:cs="Times New Roman"/>
          <w:sz w:val="24"/>
          <w:szCs w:val="24"/>
        </w:rPr>
        <w:t>Лисинского</w:t>
      </w:r>
      <w:r w:rsidR="00846049" w:rsidRPr="00CB370C">
        <w:rPr>
          <w:rFonts w:ascii="Times New Roman" w:hAnsi="Times New Roman" w:cs="Times New Roman"/>
          <w:sz w:val="24"/>
          <w:szCs w:val="24"/>
        </w:rPr>
        <w:t xml:space="preserve"> сельского поселения об утверждении коэффициента увеличения (индексации) пенсии за выслугу лет, в составе решения о бюджете  </w:t>
      </w:r>
      <w:r w:rsidR="00CB370C" w:rsidRPr="00CB370C">
        <w:rPr>
          <w:rFonts w:ascii="Times New Roman" w:hAnsi="Times New Roman" w:cs="Times New Roman"/>
          <w:sz w:val="24"/>
          <w:szCs w:val="24"/>
        </w:rPr>
        <w:t>Лисинского</w:t>
      </w:r>
      <w:r w:rsidR="00846049" w:rsidRPr="00CB370C">
        <w:rPr>
          <w:rFonts w:ascii="Times New Roman" w:hAnsi="Times New Roman" w:cs="Times New Roman"/>
          <w:sz w:val="24"/>
          <w:szCs w:val="24"/>
        </w:rPr>
        <w:t xml:space="preserve"> сельского поселения на соответствующий финансовый год.</w:t>
      </w:r>
    </w:p>
    <w:p w14:paraId="21B5A2DD" w14:textId="77777777" w:rsidR="00BA1069" w:rsidRPr="00BA1069" w:rsidRDefault="00BA1069" w:rsidP="00BA1069">
      <w:pPr>
        <w:widowControl/>
        <w:autoSpaceDE/>
        <w:ind w:firstLine="720"/>
        <w:jc w:val="both"/>
        <w:rPr>
          <w:rFonts w:ascii="Times New Roman" w:hAnsi="Times New Roman" w:cs="Times New Roman"/>
          <w:b/>
          <w:color w:val="000000"/>
          <w:sz w:val="24"/>
          <w:szCs w:val="24"/>
        </w:rPr>
      </w:pPr>
      <w:r w:rsidRPr="00BA1069">
        <w:rPr>
          <w:rFonts w:ascii="Times New Roman" w:hAnsi="Times New Roman" w:cs="Times New Roman"/>
          <w:color w:val="000000"/>
          <w:sz w:val="24"/>
          <w:szCs w:val="24"/>
        </w:rPr>
        <w:t xml:space="preserve">Перерасчет размера назначенной пенсии за выслугу лет в результате индексации производит администрация </w:t>
      </w:r>
      <w:r w:rsidR="009B1287">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w:t>
      </w:r>
    </w:p>
    <w:p w14:paraId="5035CC21" w14:textId="77777777" w:rsidR="00BA1069" w:rsidRPr="00BA1069" w:rsidRDefault="00BA1069" w:rsidP="00BA1069">
      <w:pPr>
        <w:widowControl/>
        <w:tabs>
          <w:tab w:val="left" w:pos="379"/>
        </w:tabs>
        <w:autoSpaceDE/>
        <w:jc w:val="both"/>
        <w:rPr>
          <w:rFonts w:ascii="Times New Roman" w:hAnsi="Times New Roman" w:cs="Times New Roman"/>
          <w:b/>
          <w:color w:val="000000"/>
          <w:sz w:val="24"/>
          <w:szCs w:val="24"/>
        </w:rPr>
      </w:pPr>
    </w:p>
    <w:p w14:paraId="3AE4F1A5" w14:textId="77777777" w:rsidR="00BA1069" w:rsidRPr="00BA1069" w:rsidRDefault="00BA1069" w:rsidP="00BA1069">
      <w:pPr>
        <w:widowControl/>
        <w:tabs>
          <w:tab w:val="left" w:pos="379"/>
        </w:tabs>
        <w:autoSpaceDE/>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 xml:space="preserve">Статья 7. Порядок предоставления и оформления документов </w:t>
      </w:r>
    </w:p>
    <w:p w14:paraId="7C1710BE" w14:textId="77777777" w:rsidR="00BA1069" w:rsidRPr="00BA1069" w:rsidRDefault="00BA1069" w:rsidP="00BA1069">
      <w:pPr>
        <w:widowControl/>
        <w:tabs>
          <w:tab w:val="left" w:pos="379"/>
        </w:tabs>
        <w:autoSpaceDE/>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для назначения пенсии за выслугу лет</w:t>
      </w:r>
    </w:p>
    <w:p w14:paraId="1BEA4602" w14:textId="77777777" w:rsidR="00E41C2E"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Вопрос о назначении пенсии за выслугу лет возлагается на Комиссию по установлению стажа муниципальной службы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(стажа работы в органах местного самоуправления, образованную при администрации </w:t>
      </w:r>
      <w:r w:rsidR="009B1287">
        <w:rPr>
          <w:rFonts w:ascii="Times New Roman" w:hAnsi="Times New Roman" w:cs="Times New Roman"/>
          <w:color w:val="000000"/>
          <w:sz w:val="24"/>
          <w:szCs w:val="24"/>
        </w:rPr>
        <w:t xml:space="preserve">Лисинского </w:t>
      </w:r>
      <w:proofErr w:type="gramStart"/>
      <w:r w:rsidR="009B1287">
        <w:rPr>
          <w:rFonts w:ascii="Times New Roman" w:hAnsi="Times New Roman" w:cs="Times New Roman"/>
          <w:color w:val="000000"/>
          <w:sz w:val="24"/>
          <w:szCs w:val="24"/>
        </w:rPr>
        <w:t>сельского</w:t>
      </w:r>
      <w:r w:rsidR="009B1287" w:rsidRPr="00BA1069">
        <w:rPr>
          <w:rFonts w:ascii="Times New Roman" w:hAnsi="Times New Roman" w:cs="Times New Roman"/>
          <w:color w:val="000000"/>
          <w:sz w:val="24"/>
          <w:szCs w:val="24"/>
        </w:rPr>
        <w:t xml:space="preserve"> </w:t>
      </w:r>
      <w:r w:rsidR="009B1287">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proofErr w:type="gramEnd"/>
      <w:r w:rsidRPr="00BA1069">
        <w:rPr>
          <w:rFonts w:ascii="Times New Roman" w:hAnsi="Times New Roman" w:cs="Times New Roman"/>
          <w:color w:val="000000"/>
          <w:sz w:val="24"/>
          <w:szCs w:val="24"/>
        </w:rPr>
        <w:t xml:space="preserve"> (далее - Комиссия),  на основании письменного заявления на </w:t>
      </w:r>
    </w:p>
    <w:p w14:paraId="058C6D4F" w14:textId="77777777"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имя главы </w:t>
      </w:r>
      <w:r w:rsidR="009B1287">
        <w:rPr>
          <w:rFonts w:ascii="Times New Roman" w:hAnsi="Times New Roman" w:cs="Times New Roman"/>
          <w:color w:val="000000"/>
          <w:sz w:val="24"/>
          <w:szCs w:val="24"/>
        </w:rPr>
        <w:t xml:space="preserve">поселения </w:t>
      </w:r>
      <w:r w:rsidRPr="00BA1069">
        <w:rPr>
          <w:rFonts w:ascii="Times New Roman" w:hAnsi="Times New Roman" w:cs="Times New Roman"/>
          <w:color w:val="000000"/>
          <w:sz w:val="24"/>
          <w:szCs w:val="24"/>
        </w:rPr>
        <w:t xml:space="preserve">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r w:rsidR="009B1287">
        <w:rPr>
          <w:rFonts w:ascii="Times New Roman" w:hAnsi="Times New Roman" w:cs="Times New Roman"/>
          <w:color w:val="000000"/>
          <w:sz w:val="24"/>
          <w:szCs w:val="24"/>
        </w:rPr>
        <w:t xml:space="preserve">, исполняющего полномочия </w:t>
      </w:r>
      <w:r w:rsidR="009B1287">
        <w:rPr>
          <w:rFonts w:ascii="Times New Roman" w:hAnsi="Times New Roman" w:cs="Times New Roman"/>
          <w:color w:val="000000"/>
          <w:sz w:val="24"/>
          <w:szCs w:val="24"/>
        </w:rPr>
        <w:lastRenderedPageBreak/>
        <w:t>главы администрации</w:t>
      </w:r>
      <w:r w:rsidRPr="00BA1069">
        <w:rPr>
          <w:rFonts w:ascii="Times New Roman" w:hAnsi="Times New Roman" w:cs="Times New Roman"/>
          <w:color w:val="000000"/>
          <w:sz w:val="24"/>
          <w:szCs w:val="24"/>
        </w:rPr>
        <w:t xml:space="preserve"> по установленной форме (приложение № 2 к настоящему Положению). </w:t>
      </w:r>
    </w:p>
    <w:p w14:paraId="774A141C" w14:textId="77777777" w:rsidR="00BA1069" w:rsidRPr="00BA1069" w:rsidRDefault="00BA1069" w:rsidP="00BA1069">
      <w:pPr>
        <w:shd w:val="clear" w:color="auto" w:fill="FFFFFF"/>
        <w:tabs>
          <w:tab w:val="left" w:pos="494"/>
        </w:tabs>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2.</w:t>
      </w:r>
      <w:r w:rsidRPr="00BA1069">
        <w:rPr>
          <w:color w:val="000000"/>
        </w:rPr>
        <w:t xml:space="preserve"> </w:t>
      </w:r>
      <w:r w:rsidRPr="00BA1069">
        <w:rPr>
          <w:rFonts w:ascii="Times New Roman" w:hAnsi="Times New Roman" w:cs="Times New Roman"/>
          <w:color w:val="000000"/>
          <w:sz w:val="24"/>
          <w:szCs w:val="24"/>
        </w:rPr>
        <w:t>К заявлению прилагаются следующие документы:</w:t>
      </w:r>
    </w:p>
    <w:p w14:paraId="6FF28103" w14:textId="77777777" w:rsidR="00BA1069" w:rsidRPr="00BA1069" w:rsidRDefault="00BA1069" w:rsidP="00BA1069">
      <w:pPr>
        <w:ind w:firstLine="54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 копия трудовой книжки;</w:t>
      </w:r>
    </w:p>
    <w:p w14:paraId="454C4042" w14:textId="77777777" w:rsidR="00BA1069" w:rsidRPr="00BA1069" w:rsidRDefault="00BA1069" w:rsidP="00BA1069">
      <w:pPr>
        <w:ind w:firstLine="54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соответствующая справка о размере среднемесячного денежного содержания муниципального служащего, для исчисления размера доплаты к пенсии (приложение 3 к настоящему Положению);</w:t>
      </w:r>
    </w:p>
    <w:p w14:paraId="1949FAAC" w14:textId="77777777" w:rsidR="00BA1069" w:rsidRPr="00BA1069" w:rsidRDefault="00BA1069" w:rsidP="00BA1069">
      <w:pPr>
        <w:ind w:firstLine="54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 копия пенсионного удостоверения;</w:t>
      </w:r>
    </w:p>
    <w:p w14:paraId="46225207" w14:textId="77777777" w:rsidR="00BA1069" w:rsidRPr="00BA1069" w:rsidRDefault="00BA1069" w:rsidP="00BA1069">
      <w:pPr>
        <w:ind w:firstLine="540"/>
        <w:jc w:val="both"/>
        <w:rPr>
          <w:color w:val="000000"/>
        </w:rPr>
      </w:pPr>
      <w:r w:rsidRPr="00BA1069">
        <w:rPr>
          <w:rFonts w:ascii="Times New Roman" w:hAnsi="Times New Roman" w:cs="Times New Roman"/>
          <w:color w:val="000000"/>
          <w:sz w:val="24"/>
          <w:szCs w:val="24"/>
        </w:rPr>
        <w:t>4)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14:paraId="2DB1C391"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копия военного билета или справки военных комиссариатов, воинских подразделений, архивных учреждений либо послужные списки; </w:t>
      </w:r>
    </w:p>
    <w:p w14:paraId="17A8502B"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4 к настоящему Положению); </w:t>
      </w:r>
    </w:p>
    <w:p w14:paraId="2F1847D5"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7) копия документа, удостоверяющего личность;</w:t>
      </w:r>
    </w:p>
    <w:p w14:paraId="5188716C" w14:textId="77777777" w:rsidR="00BA1069" w:rsidRPr="005144FF" w:rsidRDefault="00BA1069" w:rsidP="00BA1069">
      <w:pPr>
        <w:widowControl/>
        <w:autoSpaceDE/>
        <w:ind w:firstLine="720"/>
        <w:jc w:val="both"/>
        <w:rPr>
          <w:rFonts w:ascii="Times New Roman" w:hAnsi="Times New Roman" w:cs="Times New Roman"/>
          <w:color w:val="FF0000"/>
          <w:sz w:val="24"/>
          <w:szCs w:val="24"/>
        </w:rPr>
      </w:pPr>
      <w:r w:rsidRPr="00BA1069">
        <w:rPr>
          <w:rFonts w:ascii="Times New Roman" w:hAnsi="Times New Roman" w:cs="Times New Roman"/>
          <w:color w:val="000000"/>
          <w:sz w:val="24"/>
          <w:szCs w:val="24"/>
        </w:rPr>
        <w:t xml:space="preserve">8) </w:t>
      </w:r>
      <w:r w:rsidRPr="002A1128">
        <w:rPr>
          <w:rFonts w:ascii="Times New Roman" w:hAnsi="Times New Roman" w:cs="Times New Roman"/>
          <w:color w:val="000000"/>
          <w:sz w:val="24"/>
          <w:szCs w:val="24"/>
        </w:rPr>
        <w:t xml:space="preserve">заявление о перечислении денежных средств </w:t>
      </w:r>
      <w:r w:rsidR="002A1128" w:rsidRPr="002A1128">
        <w:rPr>
          <w:rFonts w:ascii="Times New Roman" w:hAnsi="Times New Roman" w:cs="Times New Roman"/>
          <w:color w:val="000000"/>
          <w:sz w:val="24"/>
          <w:szCs w:val="24"/>
        </w:rPr>
        <w:t>на банковскую карту на базе платежной системы «МИР»</w:t>
      </w:r>
      <w:r w:rsidRPr="002A1128">
        <w:rPr>
          <w:rFonts w:ascii="Times New Roman" w:hAnsi="Times New Roman" w:cs="Times New Roman"/>
          <w:color w:val="000000"/>
          <w:sz w:val="24"/>
          <w:szCs w:val="24"/>
        </w:rPr>
        <w:t xml:space="preserve"> с указанием</w:t>
      </w:r>
      <w:r w:rsidRPr="00BA1069">
        <w:rPr>
          <w:rFonts w:ascii="Times New Roman" w:hAnsi="Times New Roman" w:cs="Times New Roman"/>
          <w:color w:val="000000"/>
          <w:sz w:val="24"/>
          <w:szCs w:val="24"/>
        </w:rPr>
        <w:t xml:space="preserve"> номера счета.</w:t>
      </w:r>
      <w:r w:rsidR="00E03028">
        <w:rPr>
          <w:rFonts w:ascii="Times New Roman" w:hAnsi="Times New Roman" w:cs="Times New Roman"/>
          <w:color w:val="000000"/>
          <w:sz w:val="24"/>
          <w:szCs w:val="24"/>
        </w:rPr>
        <w:t xml:space="preserve"> </w:t>
      </w:r>
    </w:p>
    <w:p w14:paraId="7A741B2A" w14:textId="77777777" w:rsidR="00BA1069" w:rsidRPr="00BA1069" w:rsidRDefault="00BA1069" w:rsidP="00BA1069">
      <w:pPr>
        <w:widowControl/>
        <w:autoSpaceDE/>
        <w:ind w:firstLine="663"/>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 подтверждающих эти периоды. </w:t>
      </w:r>
    </w:p>
    <w:p w14:paraId="53431FC7" w14:textId="77777777" w:rsidR="00BA1069" w:rsidRPr="00BA1069" w:rsidRDefault="00BA1069" w:rsidP="00BA1069">
      <w:pPr>
        <w:shd w:val="clear" w:color="auto" w:fill="FFFFFF"/>
        <w:tabs>
          <w:tab w:val="left" w:pos="494"/>
        </w:tabs>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4.</w:t>
      </w:r>
      <w:r w:rsidRPr="00BA1069">
        <w:rPr>
          <w:color w:val="000000"/>
        </w:rPr>
        <w:t xml:space="preserve"> </w:t>
      </w:r>
      <w:r w:rsidRPr="00BA1069">
        <w:rPr>
          <w:rFonts w:ascii="Times New Roman" w:hAnsi="Times New Roman" w:cs="Times New Roman"/>
          <w:color w:val="000000"/>
          <w:sz w:val="24"/>
          <w:szCs w:val="24"/>
        </w:rPr>
        <w:t xml:space="preserve">Справки о размере среднемесячного (месячного) денежного содержания, указанные в </w:t>
      </w:r>
      <w:hyperlink r:id="rId19" w:history="1">
        <w:r w:rsidRPr="00BA1069">
          <w:rPr>
            <w:rFonts w:ascii="Times New Roman" w:hAnsi="Times New Roman" w:cs="Times New Roman"/>
            <w:color w:val="000000"/>
            <w:sz w:val="24"/>
            <w:szCs w:val="24"/>
            <w:u w:val="single"/>
          </w:rPr>
          <w:t xml:space="preserve">подпункте 2 части </w:t>
        </w:r>
      </w:hyperlink>
      <w:r w:rsidRPr="00BA1069">
        <w:rPr>
          <w:rFonts w:ascii="Times New Roman" w:hAnsi="Times New Roman" w:cs="Times New Roman"/>
          <w:color w:val="000000"/>
          <w:sz w:val="24"/>
          <w:szCs w:val="24"/>
        </w:rPr>
        <w:t>2 статьи 7 настоящего Положения, оформляются финансово-</w:t>
      </w:r>
      <w:r w:rsidR="009B1287">
        <w:rPr>
          <w:rFonts w:ascii="Times New Roman" w:hAnsi="Times New Roman" w:cs="Times New Roman"/>
          <w:color w:val="000000"/>
          <w:sz w:val="24"/>
          <w:szCs w:val="24"/>
        </w:rPr>
        <w:t>бюджетным</w:t>
      </w:r>
      <w:r w:rsidRPr="00BA1069">
        <w:rPr>
          <w:rFonts w:ascii="Times New Roman" w:hAnsi="Times New Roman" w:cs="Times New Roman"/>
          <w:color w:val="000000"/>
          <w:sz w:val="24"/>
          <w:szCs w:val="24"/>
        </w:rPr>
        <w:t xml:space="preserve"> отделом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w:t>
      </w:r>
    </w:p>
    <w:p w14:paraId="51270982" w14:textId="77777777" w:rsidR="00BA1069" w:rsidRPr="00BA1069" w:rsidRDefault="00BA1069" w:rsidP="00BA1069">
      <w:pPr>
        <w:shd w:val="clear" w:color="auto" w:fill="FFFFFF"/>
        <w:tabs>
          <w:tab w:val="left" w:pos="494"/>
        </w:tabs>
        <w:ind w:firstLine="70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5.</w:t>
      </w:r>
      <w:r w:rsidRPr="00BA1069">
        <w:rPr>
          <w:color w:val="000000"/>
        </w:rPr>
        <w:t xml:space="preserve"> </w:t>
      </w:r>
      <w:r w:rsidRPr="00BA1069">
        <w:rPr>
          <w:rFonts w:ascii="Times New Roman" w:hAnsi="Times New Roman" w:cs="Times New Roman"/>
          <w:color w:val="000000"/>
          <w:sz w:val="24"/>
          <w:szCs w:val="24"/>
        </w:rPr>
        <w:t xml:space="preserve">Справка о периодах замещения должностей, указанная в </w:t>
      </w:r>
      <w:hyperlink r:id="rId20" w:history="1">
        <w:r w:rsidRPr="00BA1069">
          <w:rPr>
            <w:rFonts w:ascii="Times New Roman" w:hAnsi="Times New Roman" w:cs="Times New Roman"/>
            <w:color w:val="000000"/>
            <w:sz w:val="24"/>
            <w:szCs w:val="24"/>
            <w:u w:val="single"/>
          </w:rPr>
          <w:t>подпункте 6 части  2</w:t>
        </w:r>
      </w:hyperlink>
      <w:r w:rsidRPr="00BA1069">
        <w:rPr>
          <w:rFonts w:ascii="Times New Roman" w:hAnsi="Times New Roman" w:cs="Times New Roman"/>
          <w:color w:val="000000"/>
          <w:sz w:val="24"/>
          <w:szCs w:val="24"/>
        </w:rPr>
        <w:t xml:space="preserve"> статьи 7 настоящего Положения, оформляется специалистом по делопроизводству, кадрам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w:t>
      </w:r>
    </w:p>
    <w:p w14:paraId="61A48F80" w14:textId="77777777" w:rsidR="00BA1069" w:rsidRPr="00BA1069" w:rsidRDefault="00BA1069" w:rsidP="00BA1069">
      <w:pPr>
        <w:shd w:val="clear" w:color="auto" w:fill="FFFFFF"/>
        <w:tabs>
          <w:tab w:val="left" w:pos="494"/>
        </w:tabs>
        <w:ind w:firstLine="70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6.</w:t>
      </w:r>
      <w:r w:rsidRPr="00BA1069">
        <w:rPr>
          <w:color w:val="000000"/>
        </w:rPr>
        <w:t xml:space="preserve"> </w:t>
      </w:r>
      <w:r w:rsidRPr="00BA1069">
        <w:rPr>
          <w:rFonts w:ascii="Times New Roman" w:hAnsi="Times New Roman" w:cs="Times New Roman"/>
          <w:color w:val="000000"/>
          <w:sz w:val="24"/>
          <w:szCs w:val="24"/>
        </w:rPr>
        <w:t xml:space="preserve">Копии документов заверяются нотариально (при отправлении почтой) или специалистом по делопроизводству, кадрам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w:t>
      </w:r>
    </w:p>
    <w:p w14:paraId="01220216" w14:textId="77777777" w:rsidR="00BA1069" w:rsidRPr="00BA1069" w:rsidRDefault="00BA1069" w:rsidP="00BA1069">
      <w:pPr>
        <w:shd w:val="clear" w:color="auto" w:fill="FFFFFF"/>
        <w:tabs>
          <w:tab w:val="left" w:pos="494"/>
        </w:tabs>
        <w:ind w:firstLine="706"/>
        <w:jc w:val="both"/>
        <w:rPr>
          <w:rFonts w:ascii="Times New Roman" w:hAnsi="Times New Roman" w:cs="Times New Roman"/>
          <w:color w:val="000000"/>
          <w:sz w:val="24"/>
          <w:szCs w:val="24"/>
        </w:rPr>
      </w:pPr>
    </w:p>
    <w:p w14:paraId="10B6BEA4" w14:textId="77777777" w:rsidR="00BA1069" w:rsidRPr="00BA1069" w:rsidRDefault="00BA1069" w:rsidP="00BA1069">
      <w:pPr>
        <w:shd w:val="clear" w:color="auto" w:fill="FFFFFF"/>
        <w:tabs>
          <w:tab w:val="left" w:pos="504"/>
        </w:tabs>
        <w:jc w:val="both"/>
        <w:rPr>
          <w:rFonts w:ascii="Times New Roman" w:hAnsi="Times New Roman" w:cs="Times New Roman"/>
          <w:b/>
          <w:color w:val="000000"/>
          <w:sz w:val="24"/>
          <w:szCs w:val="24"/>
        </w:rPr>
      </w:pPr>
    </w:p>
    <w:p w14:paraId="4DBC5958" w14:textId="77777777" w:rsidR="00BA1069" w:rsidRPr="00BA1069" w:rsidRDefault="00BA1069" w:rsidP="00BA1069">
      <w:pPr>
        <w:shd w:val="clear" w:color="auto" w:fill="FFFFFF"/>
        <w:tabs>
          <w:tab w:val="left" w:pos="504"/>
        </w:tabs>
        <w:jc w:val="both"/>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8. Порядок обращения за пенсией за выслугу лет. Порядок рассмотрения  заявлений о назначении пенсии за выслугу лет. Порядок  оформления документов.</w:t>
      </w:r>
    </w:p>
    <w:p w14:paraId="4DBC5A0D" w14:textId="77777777" w:rsidR="00BA1069" w:rsidRPr="00BA1069" w:rsidRDefault="00BA1069" w:rsidP="00BA1069">
      <w:pPr>
        <w:shd w:val="clear" w:color="auto" w:fill="FFFFFF"/>
        <w:tabs>
          <w:tab w:val="left" w:pos="504"/>
        </w:tabs>
        <w:ind w:firstLine="709"/>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w:t>
      </w:r>
      <w:r w:rsidRPr="00BA1069">
        <w:rPr>
          <w:color w:val="000000"/>
        </w:rPr>
        <w:t xml:space="preserve"> </w:t>
      </w:r>
      <w:r w:rsidRPr="00BA1069">
        <w:rPr>
          <w:rFonts w:ascii="Times New Roman" w:hAnsi="Times New Roman" w:cs="Times New Roman"/>
          <w:color w:val="000000"/>
          <w:sz w:val="24"/>
          <w:szCs w:val="24"/>
        </w:rPr>
        <w:t>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14:paraId="4DD7750C" w14:textId="77777777" w:rsidR="00BA1069" w:rsidRPr="00BA1069" w:rsidRDefault="00BA1069" w:rsidP="00BA1069">
      <w:pPr>
        <w:shd w:val="clear" w:color="auto" w:fill="FFFFFF"/>
        <w:tabs>
          <w:tab w:val="left" w:pos="504"/>
        </w:tabs>
        <w:ind w:firstLine="709"/>
        <w:jc w:val="both"/>
        <w:rPr>
          <w:color w:val="000000"/>
        </w:rPr>
      </w:pPr>
      <w:r w:rsidRPr="00BA1069">
        <w:rPr>
          <w:rFonts w:ascii="Times New Roman" w:hAnsi="Times New Roman" w:cs="Times New Roman"/>
          <w:color w:val="000000"/>
          <w:sz w:val="24"/>
          <w:szCs w:val="24"/>
        </w:rPr>
        <w:t>2.</w:t>
      </w:r>
      <w:r w:rsidRPr="00BA1069">
        <w:rPr>
          <w:color w:val="000000"/>
        </w:rPr>
        <w:t xml:space="preserve"> </w:t>
      </w:r>
      <w:r w:rsidRPr="00BA1069">
        <w:rPr>
          <w:rFonts w:ascii="Times New Roman" w:hAnsi="Times New Roman" w:cs="Times New Roman"/>
          <w:color w:val="000000"/>
          <w:sz w:val="24"/>
          <w:szCs w:val="24"/>
        </w:rPr>
        <w:t xml:space="preserve">Заявление установленной формы на имя главы </w:t>
      </w:r>
      <w:r w:rsidR="009B1287">
        <w:rPr>
          <w:rFonts w:ascii="Times New Roman" w:hAnsi="Times New Roman" w:cs="Times New Roman"/>
          <w:color w:val="000000"/>
          <w:sz w:val="24"/>
          <w:szCs w:val="24"/>
        </w:rPr>
        <w:t>поселения</w:t>
      </w:r>
      <w:r w:rsidRPr="00BA1069">
        <w:rPr>
          <w:rFonts w:ascii="Times New Roman" w:hAnsi="Times New Roman" w:cs="Times New Roman"/>
          <w:color w:val="000000"/>
          <w:sz w:val="24"/>
          <w:szCs w:val="24"/>
        </w:rPr>
        <w:t xml:space="preserve">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r w:rsidR="009B1287">
        <w:rPr>
          <w:rFonts w:ascii="Times New Roman" w:hAnsi="Times New Roman" w:cs="Times New Roman"/>
          <w:color w:val="000000"/>
          <w:sz w:val="24"/>
          <w:szCs w:val="24"/>
        </w:rPr>
        <w:t>, исполняющего полномочия главы администрации</w:t>
      </w:r>
      <w:r w:rsidRPr="00BA1069">
        <w:rPr>
          <w:rFonts w:ascii="Times New Roman" w:hAnsi="Times New Roman" w:cs="Times New Roman"/>
          <w:color w:val="000000"/>
          <w:sz w:val="24"/>
          <w:szCs w:val="24"/>
        </w:rPr>
        <w:t xml:space="preserve"> с необходимыми документами подается в Комиссию.</w:t>
      </w:r>
    </w:p>
    <w:p w14:paraId="5DB21C68" w14:textId="77777777" w:rsidR="00BA1069" w:rsidRPr="00BA1069" w:rsidRDefault="00BA1069" w:rsidP="00BA1069">
      <w:pPr>
        <w:widowControl/>
        <w:autoSpaceDE/>
        <w:ind w:firstLine="709"/>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Рассмотрение Комиссией заявлений, принятие решений по ним, а также оформление принятых решений (протокол) и подготовка проекта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на основании принятых решений (протокола) осуществляется в соответствии с Положением о комиссии по установлению стажа муниципальной службы (стажа работы в органах местного самоуправления), утвержденным распоряжением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w:t>
      </w:r>
    </w:p>
    <w:p w14:paraId="14F8B3D3" w14:textId="77777777"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Комиссия: </w:t>
      </w:r>
    </w:p>
    <w:p w14:paraId="24176AAA" w14:textId="77777777"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определяет в соответствии с действующим законодательством право заявителя на назначение пенсии за выслугу лет; </w:t>
      </w:r>
    </w:p>
    <w:p w14:paraId="3163BA66" w14:textId="77777777"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рассматривает заявления о назначении пенсии за выслугу лет; </w:t>
      </w:r>
    </w:p>
    <w:p w14:paraId="59F2AF33" w14:textId="77777777"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проводит проверку полноты и обоснованности документов, представленных для назначения пенсии за выслугу лет; </w:t>
      </w:r>
    </w:p>
    <w:p w14:paraId="4E3810B1" w14:textId="77777777"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lastRenderedPageBreak/>
        <w:t xml:space="preserve">4) устанавливает наличие оснований (условий) для назначения пенсии за выслугу лет; </w:t>
      </w:r>
    </w:p>
    <w:p w14:paraId="57E535FC" w14:textId="77777777"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 </w:t>
      </w:r>
    </w:p>
    <w:p w14:paraId="0F54DCAA" w14:textId="77777777" w:rsidR="00BA1069" w:rsidRPr="00BA1069" w:rsidRDefault="00BA1069" w:rsidP="00BA1069">
      <w:pPr>
        <w:widowControl/>
        <w:autoSpaceDE/>
        <w:ind w:firstLine="68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 </w:t>
      </w:r>
    </w:p>
    <w:p w14:paraId="45A2309C" w14:textId="77777777" w:rsidR="00BA1069" w:rsidRPr="00BA1069" w:rsidRDefault="00BA1069" w:rsidP="00BA1069">
      <w:pPr>
        <w:widowControl/>
        <w:autoSpaceDE/>
        <w:ind w:firstLine="68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7) определяет размер пенсии за выслугу лет в процентах от среднемесячного заработка, а также дату начала указанной выплаты; </w:t>
      </w:r>
    </w:p>
    <w:p w14:paraId="7A2FBC1E" w14:textId="77777777" w:rsidR="00BA1069" w:rsidRPr="00BA1069" w:rsidRDefault="00BA1069" w:rsidP="00BA1069">
      <w:pPr>
        <w:widowControl/>
        <w:autoSpaceDE/>
        <w:ind w:firstLine="68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8) принимает решение о подготовке проекта постановления администрации  </w:t>
      </w:r>
      <w:r w:rsidR="009B1287">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о назначении пенсии за выслугу лет. </w:t>
      </w:r>
    </w:p>
    <w:p w14:paraId="1450B6E0" w14:textId="77777777" w:rsidR="00BA1069" w:rsidRPr="00BA1069" w:rsidRDefault="00BA1069" w:rsidP="00BA1069">
      <w:pPr>
        <w:widowControl/>
        <w:autoSpaceDE/>
        <w:ind w:firstLine="741"/>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 </w:t>
      </w:r>
    </w:p>
    <w:p w14:paraId="7784591B" w14:textId="77777777" w:rsidR="00BA1069" w:rsidRPr="00BA1069" w:rsidRDefault="00BA1069" w:rsidP="00BA1069">
      <w:pPr>
        <w:widowControl/>
        <w:autoSpaceDE/>
        <w:ind w:firstLine="741"/>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Постановление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о назначении пенсии за выслугу лет в течение десяти рабочих дней после его подписания вместе с правоустанавливающими документами передаются в финансово-экономический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для исполнения. </w:t>
      </w:r>
      <w:r w:rsidR="009B1287">
        <w:rPr>
          <w:rFonts w:ascii="Times New Roman" w:hAnsi="Times New Roman" w:cs="Times New Roman"/>
          <w:color w:val="000000"/>
          <w:sz w:val="24"/>
          <w:szCs w:val="24"/>
        </w:rPr>
        <w:t xml:space="preserve"> </w:t>
      </w:r>
    </w:p>
    <w:p w14:paraId="2B5B67AE" w14:textId="77777777" w:rsidR="00BA1069" w:rsidRPr="00BA1069" w:rsidRDefault="00BA1069" w:rsidP="00BA1069">
      <w:pPr>
        <w:widowControl/>
        <w:autoSpaceDE/>
        <w:ind w:firstLine="741"/>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7. Финансово-</w:t>
      </w:r>
      <w:r w:rsidR="009B1287">
        <w:rPr>
          <w:rFonts w:ascii="Times New Roman" w:hAnsi="Times New Roman" w:cs="Times New Roman"/>
          <w:color w:val="000000"/>
          <w:sz w:val="24"/>
          <w:szCs w:val="24"/>
        </w:rPr>
        <w:t>бюджетный</w:t>
      </w:r>
      <w:r w:rsidRPr="00BA1069">
        <w:rPr>
          <w:rFonts w:ascii="Times New Roman" w:hAnsi="Times New Roman" w:cs="Times New Roman"/>
          <w:color w:val="000000"/>
          <w:sz w:val="24"/>
          <w:szCs w:val="24"/>
        </w:rPr>
        <w:t xml:space="preserve">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о назначении пенсии за выслугу лет: </w:t>
      </w:r>
    </w:p>
    <w:p w14:paraId="6CA55640" w14:textId="77777777"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в течение 15 рабочих дней подготавливает расчет об определении размера пенсии за выслугу лет в денежном выражении; </w:t>
      </w:r>
    </w:p>
    <w:p w14:paraId="1DEABF80" w14:textId="77777777"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направляет расчет об определении размера пенсии за выслугу лет в денежном выражении в Комиссию; </w:t>
      </w:r>
    </w:p>
    <w:p w14:paraId="51C15ADB" w14:textId="77777777"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лицевой счет получателя </w:t>
      </w:r>
      <w:r w:rsidR="002A1128" w:rsidRPr="002A1128">
        <w:rPr>
          <w:rFonts w:ascii="Times New Roman" w:hAnsi="Times New Roman" w:cs="Times New Roman"/>
          <w:color w:val="000000"/>
          <w:sz w:val="24"/>
          <w:szCs w:val="24"/>
        </w:rPr>
        <w:t xml:space="preserve">платежной системы «МИР» </w:t>
      </w:r>
      <w:r w:rsidRPr="00BA1069">
        <w:rPr>
          <w:rFonts w:ascii="Times New Roman" w:hAnsi="Times New Roman" w:cs="Times New Roman"/>
          <w:color w:val="000000"/>
          <w:sz w:val="24"/>
          <w:szCs w:val="24"/>
        </w:rPr>
        <w:t xml:space="preserve">Российской Федерации; </w:t>
      </w:r>
    </w:p>
    <w:p w14:paraId="01C756BC" w14:textId="77777777"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организует начисление и выплату пенсии за выслугу лет; </w:t>
      </w:r>
    </w:p>
    <w:p w14:paraId="57570F3C" w14:textId="77777777"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осуществляет учет, хранение и ведение пенсионных дел, на основании которых производится выплата пенсии за выслугу лет; </w:t>
      </w:r>
    </w:p>
    <w:p w14:paraId="41F05FB1" w14:textId="77777777"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w:t>
      </w:r>
    </w:p>
    <w:p w14:paraId="3D93F38D"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8. Порядок оформления документов и ведения пенсионных дел, на основании которых производится выплата пенсии за выслугу лет, устанавливается постановлением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p>
    <w:p w14:paraId="6FF3316D" w14:textId="77777777" w:rsidR="00BA1069" w:rsidRPr="00BA1069" w:rsidRDefault="00BA1069" w:rsidP="00BA1069">
      <w:pPr>
        <w:shd w:val="clear" w:color="auto" w:fill="FFFFFF"/>
        <w:tabs>
          <w:tab w:val="left" w:pos="504"/>
        </w:tabs>
        <w:jc w:val="both"/>
        <w:rPr>
          <w:color w:val="000000"/>
        </w:rPr>
      </w:pPr>
    </w:p>
    <w:p w14:paraId="5FBC0E31" w14:textId="77777777" w:rsidR="00BA1069" w:rsidRPr="00BA1069" w:rsidRDefault="00BA1069" w:rsidP="00BA1069">
      <w:pPr>
        <w:shd w:val="clear" w:color="auto" w:fill="FFFFFF"/>
        <w:tabs>
          <w:tab w:val="left" w:pos="504"/>
        </w:tabs>
        <w:jc w:val="center"/>
        <w:rPr>
          <w:color w:val="000000"/>
        </w:rPr>
      </w:pPr>
      <w:r w:rsidRPr="00BA1069">
        <w:rPr>
          <w:rFonts w:ascii="Times New Roman" w:hAnsi="Times New Roman" w:cs="Times New Roman"/>
          <w:b/>
          <w:color w:val="000000"/>
          <w:sz w:val="24"/>
          <w:szCs w:val="24"/>
        </w:rPr>
        <w:t>Статья 9. Порядок финансового обеспечения, порядок выплаты пенсии за выслугу лет. Порядок перерасчета (индексации) размера пенсии за выслугу лет.</w:t>
      </w:r>
    </w:p>
    <w:p w14:paraId="4C7967B5"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Пенсия за выслугу лет назначается, ее выплата приостанавливается или прекращается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 в соответствии с решением Комиссии.</w:t>
      </w:r>
    </w:p>
    <w:p w14:paraId="688C78E5" w14:textId="77777777" w:rsidR="00E41C2E"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Организация выплаты, перерасчета  пенсий за выслугу лет возлагается на финансово-</w:t>
      </w:r>
      <w:r w:rsidR="009B1287">
        <w:rPr>
          <w:rFonts w:ascii="Times New Roman" w:hAnsi="Times New Roman" w:cs="Times New Roman"/>
          <w:color w:val="000000"/>
          <w:sz w:val="24"/>
          <w:szCs w:val="24"/>
        </w:rPr>
        <w:t>бюджетный</w:t>
      </w:r>
      <w:r w:rsidRPr="00BA1069">
        <w:rPr>
          <w:rFonts w:ascii="Times New Roman" w:hAnsi="Times New Roman" w:cs="Times New Roman"/>
          <w:color w:val="000000"/>
          <w:sz w:val="24"/>
          <w:szCs w:val="24"/>
        </w:rPr>
        <w:t xml:space="preserve">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Тосненского </w:t>
      </w:r>
    </w:p>
    <w:p w14:paraId="7006E9D7"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района Ленинградской области.</w:t>
      </w:r>
    </w:p>
    <w:p w14:paraId="5445D896"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 Финансирование расходов на выплату пенсии за выслугу лет производится финансово-</w:t>
      </w:r>
      <w:r w:rsidR="009B1287">
        <w:rPr>
          <w:rFonts w:ascii="Times New Roman" w:hAnsi="Times New Roman" w:cs="Times New Roman"/>
          <w:color w:val="000000"/>
          <w:sz w:val="24"/>
          <w:szCs w:val="24"/>
        </w:rPr>
        <w:t>бюджетным</w:t>
      </w:r>
      <w:r w:rsidRPr="00BA1069">
        <w:rPr>
          <w:rFonts w:ascii="Times New Roman" w:hAnsi="Times New Roman" w:cs="Times New Roman"/>
          <w:color w:val="000000"/>
          <w:sz w:val="24"/>
          <w:szCs w:val="24"/>
        </w:rPr>
        <w:t xml:space="preserve"> отделом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 ежемесячно до 15 числа текущего месяца.</w:t>
      </w:r>
    </w:p>
    <w:p w14:paraId="1692D985" w14:textId="77777777" w:rsidR="00BA1069" w:rsidRPr="00BA1069" w:rsidRDefault="002A1128" w:rsidP="00BA1069">
      <w:pPr>
        <w:widowControl/>
        <w:autoSpaceDE/>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BA1069" w:rsidRPr="00BA1069">
        <w:rPr>
          <w:rFonts w:ascii="Times New Roman" w:hAnsi="Times New Roman" w:cs="Times New Roman"/>
          <w:color w:val="000000"/>
          <w:sz w:val="24"/>
          <w:szCs w:val="24"/>
        </w:rPr>
        <w:t xml:space="preserve">. Индексация пенсии за выслугу лет лицам, замещавшим должности муниципальной службы, производится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00BA1069" w:rsidRPr="00BA1069">
        <w:rPr>
          <w:rFonts w:ascii="Times New Roman" w:hAnsi="Times New Roman" w:cs="Times New Roman"/>
          <w:color w:val="000000"/>
          <w:sz w:val="24"/>
          <w:szCs w:val="24"/>
        </w:rPr>
        <w:t>поселения в соответствии с настоящим Положением в пределах сумм, предусмотренных местным бюджетом на соответствующий финансовый год.</w:t>
      </w:r>
    </w:p>
    <w:p w14:paraId="1AAF93CB"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6. Проект постановления  администрации о перерасчете (индексации) размера пенсии за выслугу лет готовит финансово-</w:t>
      </w:r>
      <w:r w:rsidR="009B1287">
        <w:rPr>
          <w:rFonts w:ascii="Times New Roman" w:hAnsi="Times New Roman" w:cs="Times New Roman"/>
          <w:color w:val="000000"/>
          <w:sz w:val="24"/>
          <w:szCs w:val="24"/>
        </w:rPr>
        <w:t>бюджетный</w:t>
      </w:r>
      <w:r w:rsidRPr="00BA1069">
        <w:rPr>
          <w:rFonts w:ascii="Times New Roman" w:hAnsi="Times New Roman" w:cs="Times New Roman"/>
          <w:color w:val="000000"/>
          <w:sz w:val="24"/>
          <w:szCs w:val="24"/>
        </w:rPr>
        <w:t xml:space="preserve">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w:t>
      </w:r>
    </w:p>
    <w:p w14:paraId="5CC5895E" w14:textId="77777777" w:rsidR="00BA1069" w:rsidRPr="00BA1069" w:rsidRDefault="00BA1069" w:rsidP="00BA1069">
      <w:pPr>
        <w:shd w:val="clear" w:color="auto" w:fill="FFFFFF"/>
        <w:jc w:val="center"/>
        <w:rPr>
          <w:rFonts w:ascii="Times New Roman" w:hAnsi="Times New Roman" w:cs="Times New Roman"/>
          <w:b/>
          <w:color w:val="000000"/>
          <w:sz w:val="24"/>
          <w:szCs w:val="24"/>
        </w:rPr>
      </w:pPr>
    </w:p>
    <w:p w14:paraId="2133C4F3" w14:textId="77777777" w:rsidR="00BA1069" w:rsidRPr="00BA1069" w:rsidRDefault="00BA1069" w:rsidP="00BA1069">
      <w:pPr>
        <w:shd w:val="clear" w:color="auto" w:fill="FFFFFF"/>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10. Порядок приостановления и возобновления пенсии за выслугу лет.</w:t>
      </w:r>
    </w:p>
    <w:p w14:paraId="5A176409" w14:textId="77777777"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Выплата пенсии за выслугу лет (далее также - выплата) приостанавливается и возобновляется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p>
    <w:p w14:paraId="4E658B3B" w14:textId="77777777"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Выплата приостанавливается:</w:t>
      </w:r>
    </w:p>
    <w:p w14:paraId="289B27BC" w14:textId="77777777"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w:t>
      </w:r>
    </w:p>
    <w:p w14:paraId="63500DD8" w14:textId="77777777"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в случае окончания срока, на который установлена страховая пенсия.</w:t>
      </w:r>
    </w:p>
    <w:p w14:paraId="112FFA4D" w14:textId="77777777"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Выплата приостанавливается со дня, в который наступили перечисленные в настоящем части обстоятельства.</w:t>
      </w:r>
    </w:p>
    <w:p w14:paraId="78A225D9" w14:textId="77777777"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 В случае прекращения обстоятельств, указанных в части 1 статьи 10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14:paraId="7F92F9C7" w14:textId="77777777" w:rsidR="00BA1069" w:rsidRPr="00BA1069" w:rsidRDefault="00BA1069" w:rsidP="00BA1069">
      <w:pPr>
        <w:ind w:firstLine="720"/>
        <w:jc w:val="both"/>
        <w:rPr>
          <w:rFonts w:eastAsia="Calibri"/>
          <w:color w:val="000000"/>
        </w:rPr>
      </w:pPr>
      <w:r w:rsidRPr="00BA1069">
        <w:rPr>
          <w:rFonts w:ascii="Times New Roman" w:hAnsi="Times New Roman" w:cs="Times New Roman"/>
          <w:color w:val="000000"/>
          <w:sz w:val="24"/>
          <w:szCs w:val="24"/>
        </w:rPr>
        <w:t>4.</w:t>
      </w:r>
      <w:r w:rsidRPr="00BA1069">
        <w:rPr>
          <w:color w:val="000000"/>
          <w:sz w:val="24"/>
          <w:szCs w:val="24"/>
        </w:rPr>
        <w:t xml:space="preserve"> </w:t>
      </w:r>
      <w:r w:rsidRPr="00BA1069">
        <w:rPr>
          <w:rFonts w:ascii="Times New Roman" w:hAnsi="Times New Roman" w:cs="Times New Roman"/>
          <w:color w:val="000000"/>
          <w:sz w:val="24"/>
          <w:szCs w:val="24"/>
        </w:rPr>
        <w:t xml:space="preserve">Приостановленная по основаниям, предусмотренным подпунктом 1 части 2 статьи 10 настоящего положения выплата пенсии за выслугу лет </w:t>
      </w:r>
      <w:r w:rsidRPr="00BA1069">
        <w:rPr>
          <w:rFonts w:ascii="Times New Roman" w:eastAsia="Calibri" w:hAnsi="Times New Roman" w:cs="Times New Roman"/>
          <w:color w:val="000000"/>
          <w:sz w:val="24"/>
          <w:szCs w:val="24"/>
        </w:rPr>
        <w:t xml:space="preserve">возобновляется со дня подачи заявления гражданина о ее возобновлении в ранее установленном размере с учетом индексации </w:t>
      </w:r>
      <w:r w:rsidRPr="00BA1069">
        <w:rPr>
          <w:rFonts w:ascii="Times New Roman" w:hAnsi="Times New Roman" w:cs="Times New Roman"/>
          <w:color w:val="000000"/>
          <w:sz w:val="24"/>
          <w:szCs w:val="24"/>
        </w:rPr>
        <w:t>в порядке, установленном для ее назначения.</w:t>
      </w:r>
    </w:p>
    <w:p w14:paraId="4485428D"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eastAsia="Calibri" w:hAnsi="Times New Roman" w:cs="Times New Roman"/>
          <w:color w:val="000000"/>
          <w:sz w:val="24"/>
          <w:szCs w:val="24"/>
        </w:rPr>
        <w:t xml:space="preserve">При наличии стажа, предусмотренного </w:t>
      </w:r>
      <w:r w:rsidRPr="00BA1069">
        <w:rPr>
          <w:rFonts w:ascii="Times New Roman" w:hAnsi="Times New Roman" w:cs="Times New Roman"/>
          <w:color w:val="000000"/>
          <w:sz w:val="24"/>
          <w:szCs w:val="24"/>
        </w:rPr>
        <w:t>подпунктом 2 части 1 статьи 3 настоящего положения</w:t>
      </w:r>
      <w:r w:rsidRPr="00BA1069">
        <w:rPr>
          <w:rFonts w:ascii="Times New Roman" w:eastAsia="Calibri" w:hAnsi="Times New Roman" w:cs="Times New Roman"/>
          <w:color w:val="000000"/>
          <w:sz w:val="24"/>
          <w:szCs w:val="24"/>
        </w:rPr>
        <w:t>, выплата пенсии за выслугу лет по заявлению гражданина назначается вновь в соответствии с настоящим Положением (</w:t>
      </w:r>
      <w:r w:rsidRPr="00BA1069">
        <w:rPr>
          <w:rFonts w:ascii="Times New Roman" w:hAnsi="Times New Roman" w:cs="Times New Roman"/>
          <w:color w:val="000000"/>
          <w:sz w:val="24"/>
          <w:szCs w:val="24"/>
        </w:rPr>
        <w:t>с учетом дополнительного стажа муниципальной службы).</w:t>
      </w:r>
    </w:p>
    <w:p w14:paraId="4756ED6B"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В случае возникновения обстоятельств, требующих дополнительной проверки правомерности выплаты, на основании распоряжения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Тосненского района Ленинградской области выплата пенсии за выслугу лет приостанавливается не более чем на три месяца. После проведения дополнительной проверки и получения необходимой информации выплата пенсии за выслугу лет возобновляется со дня ее приостановления. </w:t>
      </w:r>
    </w:p>
    <w:p w14:paraId="6CDF05AC" w14:textId="77777777" w:rsidR="00BA1069" w:rsidRPr="00BA1069" w:rsidRDefault="00BA1069" w:rsidP="00BA1069">
      <w:pPr>
        <w:jc w:val="both"/>
        <w:rPr>
          <w:rFonts w:ascii="Times New Roman" w:hAnsi="Times New Roman" w:cs="Times New Roman"/>
          <w:color w:val="000000"/>
          <w:sz w:val="24"/>
          <w:szCs w:val="24"/>
        </w:rPr>
      </w:pPr>
    </w:p>
    <w:p w14:paraId="42E99597" w14:textId="77777777" w:rsidR="00BA1069" w:rsidRPr="00BA1069" w:rsidRDefault="00BA1069" w:rsidP="00BA1069">
      <w:pPr>
        <w:jc w:val="center"/>
        <w:rPr>
          <w:color w:val="000000"/>
        </w:rPr>
      </w:pPr>
      <w:r w:rsidRPr="00BA1069">
        <w:rPr>
          <w:rFonts w:ascii="Times New Roman" w:hAnsi="Times New Roman" w:cs="Times New Roman"/>
          <w:b/>
          <w:color w:val="000000"/>
          <w:sz w:val="24"/>
          <w:szCs w:val="24"/>
        </w:rPr>
        <w:t>Статья 11. Прекращение выплаты пенсии за выслугу лет</w:t>
      </w:r>
    </w:p>
    <w:p w14:paraId="161C904F"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Выплата пенсии за выслугу лет прекращается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за исключением прекращения выплаты, указанной в части 3 статьи 11 настоящего Положения. </w:t>
      </w:r>
    </w:p>
    <w:p w14:paraId="60D8E0FE" w14:textId="77777777"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Выплата прекращается: </w:t>
      </w:r>
    </w:p>
    <w:p w14:paraId="7B3C563F" w14:textId="77777777" w:rsidR="00E41C2E"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а)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w:t>
      </w:r>
    </w:p>
    <w:p w14:paraId="54C5B741"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 </w:t>
      </w:r>
    </w:p>
    <w:p w14:paraId="401428EE" w14:textId="77777777"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Выплата прекращается со дня, в который наступили перечисленные в настоящем части обстоятельства. </w:t>
      </w:r>
    </w:p>
    <w:p w14:paraId="60731703" w14:textId="77777777" w:rsidR="00BA1069" w:rsidRPr="00BA1069" w:rsidRDefault="00BA1069" w:rsidP="00BA1069">
      <w:pPr>
        <w:widowControl/>
        <w:autoSpaceDE/>
        <w:ind w:firstLine="720"/>
        <w:jc w:val="both"/>
        <w:rPr>
          <w:rFonts w:ascii="Times New Roman" w:hAnsi="Times New Roman" w:cs="Times New Roman"/>
          <w:sz w:val="24"/>
          <w:szCs w:val="24"/>
        </w:rPr>
      </w:pPr>
      <w:r w:rsidRPr="00BA1069">
        <w:rPr>
          <w:rFonts w:ascii="Times New Roman" w:hAnsi="Times New Roman" w:cs="Times New Roman"/>
          <w:sz w:val="24"/>
          <w:szCs w:val="24"/>
        </w:rPr>
        <w:t xml:space="preserve">3. В случае смерти лица, получавшего пенсию за выслугу лет, выплата прекращается с первого числа месяца, следующего за месяцем, в котором наступила смерть получателя,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sz w:val="24"/>
          <w:szCs w:val="24"/>
        </w:rPr>
        <w:t xml:space="preserve">поселения Тосненского </w:t>
      </w:r>
      <w:r w:rsidRPr="00BA1069">
        <w:rPr>
          <w:rFonts w:ascii="Times New Roman" w:hAnsi="Times New Roman" w:cs="Times New Roman"/>
          <w:sz w:val="24"/>
          <w:szCs w:val="24"/>
        </w:rPr>
        <w:lastRenderedPageBreak/>
        <w:t xml:space="preserve">района Ленинградской области (при обнаружении обстоятельств, свидетельствующих о смерти). </w:t>
      </w:r>
    </w:p>
    <w:p w14:paraId="3A46C527" w14:textId="77777777" w:rsidR="00BA1069" w:rsidRPr="00BA1069" w:rsidRDefault="00BA1069" w:rsidP="00BA1069">
      <w:pPr>
        <w:ind w:firstLine="720"/>
        <w:jc w:val="both"/>
        <w:rPr>
          <w:rFonts w:ascii="Times New Roman" w:hAnsi="Times New Roman" w:cs="Times New Roman"/>
          <w:b/>
          <w:sz w:val="24"/>
          <w:szCs w:val="24"/>
        </w:rPr>
      </w:pPr>
      <w:r w:rsidRPr="00BA1069">
        <w:rPr>
          <w:rFonts w:ascii="Times New Roman" w:hAnsi="Times New Roman" w:cs="Times New Roman"/>
          <w:sz w:val="24"/>
          <w:szCs w:val="24"/>
        </w:rPr>
        <w:t>4. Суммы пенсии за выслугу лет, не выплаченные на день смерти получателя, выплачиваются его наследникам в установленном законодательством порядке.</w:t>
      </w:r>
    </w:p>
    <w:p w14:paraId="480634B2" w14:textId="77777777" w:rsidR="00BA1069" w:rsidRPr="00BA1069" w:rsidRDefault="00BA1069" w:rsidP="00BA1069">
      <w:pPr>
        <w:shd w:val="clear" w:color="auto" w:fill="FFFFFF"/>
        <w:jc w:val="both"/>
        <w:rPr>
          <w:rFonts w:ascii="Times New Roman" w:hAnsi="Times New Roman" w:cs="Times New Roman"/>
          <w:b/>
          <w:sz w:val="24"/>
          <w:szCs w:val="24"/>
        </w:rPr>
      </w:pPr>
    </w:p>
    <w:p w14:paraId="31206E1A" w14:textId="77777777" w:rsidR="00BA1069" w:rsidRPr="00BA1069" w:rsidRDefault="00BA1069" w:rsidP="00BA1069">
      <w:pPr>
        <w:shd w:val="clear" w:color="auto" w:fill="FFFFFF"/>
        <w:jc w:val="center"/>
        <w:rPr>
          <w:rFonts w:ascii="Times New Roman" w:hAnsi="Times New Roman" w:cs="Times New Roman"/>
          <w:sz w:val="24"/>
          <w:szCs w:val="24"/>
        </w:rPr>
      </w:pPr>
      <w:r w:rsidRPr="00BA1069">
        <w:rPr>
          <w:rFonts w:ascii="Times New Roman" w:hAnsi="Times New Roman" w:cs="Times New Roman"/>
          <w:b/>
          <w:sz w:val="24"/>
          <w:szCs w:val="24"/>
        </w:rPr>
        <w:t>Статья 12.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 .</w:t>
      </w:r>
    </w:p>
    <w:p w14:paraId="442CA254"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14:paraId="7F5C43E8"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2. Лица, получающие пенсию за выслугу лет, обязаны:</w:t>
      </w:r>
    </w:p>
    <w:p w14:paraId="11A621DB" w14:textId="77777777" w:rsidR="00BA1069" w:rsidRPr="00BA1069" w:rsidRDefault="00BA1069" w:rsidP="00BA1069">
      <w:pPr>
        <w:ind w:firstLine="540"/>
        <w:jc w:val="both"/>
      </w:pPr>
      <w:r w:rsidRPr="00BA1069">
        <w:rPr>
          <w:rFonts w:ascii="Times New Roman" w:hAnsi="Times New Roman" w:cs="Times New Roman"/>
          <w:sz w:val="24"/>
          <w:szCs w:val="24"/>
        </w:rPr>
        <w:t>сообщить в 5-дневный срок в  комиссию</w:t>
      </w:r>
      <w:r w:rsidRPr="00BA1069">
        <w:t xml:space="preserve"> </w:t>
      </w:r>
      <w:r w:rsidRPr="00BA1069">
        <w:rPr>
          <w:rFonts w:ascii="Times New Roman" w:hAnsi="Times New Roman" w:cs="Times New Roman"/>
          <w:sz w:val="24"/>
          <w:szCs w:val="24"/>
        </w:rPr>
        <w:t xml:space="preserve">о возникновении обстоятельств, указанных в части 2 статьи 10 </w:t>
      </w:r>
      <w:r w:rsidRPr="00BA1069">
        <w:rPr>
          <w:rFonts w:ascii="Times New Roman" w:hAnsi="Times New Roman" w:cs="Times New Roman"/>
          <w:color w:val="000000"/>
          <w:sz w:val="24"/>
          <w:szCs w:val="24"/>
        </w:rPr>
        <w:t xml:space="preserve">и </w:t>
      </w:r>
      <w:hyperlink r:id="rId21" w:history="1">
        <w:r w:rsidRPr="00BA1069">
          <w:rPr>
            <w:rFonts w:ascii="Times New Roman" w:hAnsi="Times New Roman" w:cs="Times New Roman"/>
            <w:color w:val="000000"/>
            <w:sz w:val="24"/>
            <w:szCs w:val="24"/>
            <w:u w:val="single"/>
          </w:rPr>
          <w:t>части</w:t>
        </w:r>
      </w:hyperlink>
      <w:r w:rsidRPr="00BA1069">
        <w:rPr>
          <w:rFonts w:ascii="Times New Roman" w:hAnsi="Times New Roman" w:cs="Times New Roman"/>
          <w:sz w:val="24"/>
          <w:szCs w:val="24"/>
        </w:rPr>
        <w:t xml:space="preserve"> 2 статьи 11 настоящего Положения, влекущих приостановление или прекращение выплаты;</w:t>
      </w:r>
    </w:p>
    <w:p w14:paraId="2D6D8ABA" w14:textId="77777777" w:rsidR="00BA1069" w:rsidRPr="00BA1069" w:rsidRDefault="00BA1069" w:rsidP="00BA1069">
      <w:pPr>
        <w:widowControl/>
        <w:autoSpaceDE/>
        <w:ind w:firstLine="300"/>
        <w:jc w:val="both"/>
        <w:rPr>
          <w:rFonts w:ascii="Times New Roman" w:hAnsi="Times New Roman" w:cs="Times New Roman"/>
          <w:sz w:val="24"/>
          <w:szCs w:val="24"/>
        </w:rPr>
      </w:pPr>
      <w:r w:rsidRPr="00BA1069">
        <w:rPr>
          <w:rFonts w:ascii="Times New Roman" w:hAnsi="Times New Roman" w:cs="Times New Roman"/>
          <w:sz w:val="24"/>
          <w:szCs w:val="24"/>
        </w:rPr>
        <w:t xml:space="preserve">представлять ежегодно до 1 января в Комиссию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 справки пенсионного фонда о размере получаемой пенсии, а также сведений о наличии или отсутствии дополнительных выплат. </w:t>
      </w:r>
    </w:p>
    <w:p w14:paraId="5E6FD5F0"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3. В случае переплаты денежных сумм получателю пенсии за выслугу лет:</w:t>
      </w:r>
    </w:p>
    <w:p w14:paraId="036F4643"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1) по организационным причинам - зачет переплаченных сумм производится при очередных выплатах;</w:t>
      </w:r>
    </w:p>
    <w:p w14:paraId="5EE7254C"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14:paraId="648EADD9"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4. Получателям, своевременно не предоставившим документы, указанные в части 2 статьи 12 настоящего положения,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14:paraId="50B0447C" w14:textId="77777777" w:rsidR="00BA1069" w:rsidRPr="00BA1069" w:rsidRDefault="00BA1069" w:rsidP="00BA1069">
      <w:pPr>
        <w:ind w:firstLine="720"/>
        <w:jc w:val="both"/>
        <w:rPr>
          <w:rFonts w:ascii="Times New Roman" w:hAnsi="Times New Roman" w:cs="Times New Roman"/>
          <w:sz w:val="24"/>
          <w:szCs w:val="24"/>
        </w:rPr>
      </w:pPr>
    </w:p>
    <w:p w14:paraId="15401D0B" w14:textId="77777777" w:rsidR="00BA1069" w:rsidRPr="00BA1069" w:rsidRDefault="00BA1069" w:rsidP="00BA1069">
      <w:pPr>
        <w:shd w:val="clear" w:color="auto" w:fill="FFFFFF"/>
        <w:tabs>
          <w:tab w:val="left" w:pos="475"/>
        </w:tabs>
        <w:jc w:val="center"/>
        <w:rPr>
          <w:rFonts w:ascii="Times New Roman" w:hAnsi="Times New Roman" w:cs="Times New Roman"/>
          <w:sz w:val="24"/>
          <w:szCs w:val="24"/>
        </w:rPr>
      </w:pPr>
      <w:r w:rsidRPr="00BA1069">
        <w:rPr>
          <w:rFonts w:ascii="Times New Roman" w:hAnsi="Times New Roman" w:cs="Times New Roman"/>
          <w:b/>
          <w:color w:val="000000"/>
          <w:spacing w:val="-3"/>
          <w:sz w:val="24"/>
          <w:szCs w:val="24"/>
        </w:rPr>
        <w:t>Статья 13. Заключительные положения.</w:t>
      </w:r>
    </w:p>
    <w:p w14:paraId="57A6FA39"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 xml:space="preserve">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по установлению стажа муниципальной службы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sz w:val="24"/>
          <w:szCs w:val="24"/>
        </w:rPr>
        <w:t>поселения Тосненского района Ленинградской области.</w:t>
      </w:r>
    </w:p>
    <w:p w14:paraId="3BDA44A2"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финансово-</w:t>
      </w:r>
      <w:r w:rsidR="009B1287">
        <w:rPr>
          <w:rFonts w:ascii="Times New Roman" w:hAnsi="Times New Roman" w:cs="Times New Roman"/>
          <w:sz w:val="24"/>
          <w:szCs w:val="24"/>
        </w:rPr>
        <w:t>бюджетным</w:t>
      </w:r>
      <w:r w:rsidRPr="00BA1069">
        <w:rPr>
          <w:rFonts w:ascii="Times New Roman" w:hAnsi="Times New Roman" w:cs="Times New Roman"/>
          <w:sz w:val="24"/>
          <w:szCs w:val="24"/>
        </w:rPr>
        <w:t xml:space="preserve"> отделом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sz w:val="24"/>
          <w:szCs w:val="24"/>
        </w:rPr>
        <w:t xml:space="preserve">поселения Тосненского района Ленинградской области. </w:t>
      </w:r>
    </w:p>
    <w:p w14:paraId="3F87D238" w14:textId="77777777"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 xml:space="preserve">3. 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 «О страховых пенсиях» от 28.12.2013 № 400-ФЗ. </w:t>
      </w:r>
    </w:p>
    <w:p w14:paraId="5898803D" w14:textId="77777777" w:rsidR="00BA1069" w:rsidRDefault="00BA1069" w:rsidP="00BA1069">
      <w:pPr>
        <w:jc w:val="both"/>
        <w:rPr>
          <w:rFonts w:ascii="Times New Roman" w:hAnsi="Times New Roman" w:cs="Times New Roman"/>
          <w:sz w:val="24"/>
          <w:szCs w:val="24"/>
        </w:rPr>
      </w:pPr>
    </w:p>
    <w:p w14:paraId="6D7C9274" w14:textId="77777777" w:rsidR="00CB370C" w:rsidRDefault="00CB370C" w:rsidP="00BA1069">
      <w:pPr>
        <w:jc w:val="both"/>
        <w:rPr>
          <w:rFonts w:ascii="Times New Roman" w:hAnsi="Times New Roman" w:cs="Times New Roman"/>
          <w:sz w:val="24"/>
          <w:szCs w:val="24"/>
        </w:rPr>
      </w:pPr>
    </w:p>
    <w:p w14:paraId="5F0B545D" w14:textId="77777777" w:rsidR="00AE1BD9" w:rsidRPr="00AE1BD9" w:rsidRDefault="00AE1BD9" w:rsidP="00AE1BD9">
      <w:pPr>
        <w:shd w:val="clear" w:color="auto" w:fill="FFFFFF"/>
        <w:tabs>
          <w:tab w:val="left" w:pos="475"/>
        </w:tabs>
        <w:rPr>
          <w:rFonts w:ascii="Times New Roman" w:hAnsi="Times New Roman" w:cs="Times New Roman"/>
          <w:color w:val="000000"/>
          <w:spacing w:val="-3"/>
        </w:rPr>
      </w:pPr>
      <w:r w:rsidRPr="00AE1BD9">
        <w:rPr>
          <w:rFonts w:ascii="Times New Roman" w:hAnsi="Times New Roman" w:cs="Times New Roman"/>
          <w:color w:val="000000"/>
          <w:spacing w:val="-3"/>
          <w:sz w:val="24"/>
          <w:szCs w:val="24"/>
        </w:rPr>
        <w:t xml:space="preserve">                                                                                     </w:t>
      </w:r>
    </w:p>
    <w:p w14:paraId="50B06719" w14:textId="77777777" w:rsidR="00AE1BD9" w:rsidRPr="00AE1BD9" w:rsidRDefault="00AE1BD9" w:rsidP="00AE1BD9">
      <w:pPr>
        <w:shd w:val="clear" w:color="auto" w:fill="FFFFFF"/>
        <w:tabs>
          <w:tab w:val="left" w:pos="475"/>
        </w:tabs>
      </w:pPr>
      <w:r w:rsidRPr="00AE1BD9">
        <w:rPr>
          <w:rFonts w:ascii="Times New Roman" w:hAnsi="Times New Roman" w:cs="Times New Roman"/>
          <w:color w:val="000000"/>
          <w:spacing w:val="-3"/>
        </w:rPr>
        <w:t xml:space="preserve">                                                                                                                                                       </w:t>
      </w:r>
    </w:p>
    <w:p w14:paraId="1A7018D4" w14:textId="77777777" w:rsidR="00CB370C" w:rsidRDefault="00CB370C" w:rsidP="00BA1069">
      <w:pPr>
        <w:jc w:val="both"/>
        <w:rPr>
          <w:rFonts w:ascii="Times New Roman" w:hAnsi="Times New Roman" w:cs="Times New Roman"/>
          <w:sz w:val="24"/>
          <w:szCs w:val="24"/>
        </w:rPr>
      </w:pPr>
    </w:p>
    <w:p w14:paraId="59754253" w14:textId="77777777" w:rsidR="00AE1BD9" w:rsidRDefault="00AE1BD9" w:rsidP="00BA1069">
      <w:pPr>
        <w:jc w:val="both"/>
        <w:rPr>
          <w:rFonts w:ascii="Times New Roman" w:hAnsi="Times New Roman" w:cs="Times New Roman"/>
          <w:sz w:val="24"/>
          <w:szCs w:val="24"/>
        </w:rPr>
      </w:pPr>
    </w:p>
    <w:p w14:paraId="027E44AB" w14:textId="77777777" w:rsidR="00AE1BD9" w:rsidRDefault="00AE1BD9" w:rsidP="00BA1069">
      <w:pPr>
        <w:jc w:val="both"/>
        <w:rPr>
          <w:rFonts w:ascii="Times New Roman" w:hAnsi="Times New Roman" w:cs="Times New Roman"/>
          <w:sz w:val="24"/>
          <w:szCs w:val="24"/>
        </w:rPr>
      </w:pPr>
    </w:p>
    <w:p w14:paraId="411D17C8" w14:textId="77777777" w:rsidR="00AE1BD9" w:rsidRDefault="00AE1BD9" w:rsidP="00BA1069">
      <w:pPr>
        <w:jc w:val="both"/>
        <w:rPr>
          <w:rFonts w:ascii="Times New Roman" w:hAnsi="Times New Roman" w:cs="Times New Roman"/>
          <w:sz w:val="24"/>
          <w:szCs w:val="24"/>
        </w:rPr>
      </w:pPr>
    </w:p>
    <w:p w14:paraId="14262E53" w14:textId="77777777" w:rsidR="00BA1069" w:rsidRDefault="00BA1069" w:rsidP="00BA1069">
      <w:pPr>
        <w:jc w:val="both"/>
        <w:rPr>
          <w:rFonts w:ascii="Times New Roman" w:hAnsi="Times New Roman" w:cs="Times New Roman"/>
          <w:sz w:val="24"/>
          <w:szCs w:val="24"/>
        </w:rPr>
      </w:pPr>
    </w:p>
    <w:p w14:paraId="17CBE864" w14:textId="77777777" w:rsidR="00C030D6" w:rsidRPr="00BA1069" w:rsidRDefault="00C030D6" w:rsidP="00BA1069">
      <w:pPr>
        <w:jc w:val="both"/>
        <w:rPr>
          <w:rFonts w:ascii="Times New Roman" w:hAnsi="Times New Roman" w:cs="Times New Roman"/>
          <w:sz w:val="24"/>
          <w:szCs w:val="24"/>
        </w:rPr>
      </w:pPr>
    </w:p>
    <w:p w14:paraId="049F0DB0" w14:textId="77777777" w:rsidR="00BA1069" w:rsidRPr="00BA1069" w:rsidRDefault="00BA1069" w:rsidP="00BA1069">
      <w:pPr>
        <w:shd w:val="clear" w:color="auto" w:fill="FFFFFF"/>
        <w:tabs>
          <w:tab w:val="left" w:pos="475"/>
        </w:tabs>
        <w:jc w:val="right"/>
        <w:rPr>
          <w:rFonts w:ascii="Times New Roman" w:hAnsi="Times New Roman" w:cs="Times New Roman"/>
          <w:bCs/>
        </w:rPr>
      </w:pPr>
      <w:r w:rsidRPr="00BA1069">
        <w:rPr>
          <w:rFonts w:ascii="Times New Roman" w:hAnsi="Times New Roman" w:cs="Times New Roman"/>
          <w:color w:val="000000"/>
          <w:spacing w:val="-3"/>
        </w:rPr>
        <w:lastRenderedPageBreak/>
        <w:t xml:space="preserve">                                                                                                                                                Приложение № </w:t>
      </w:r>
      <w:r w:rsidR="00C030D6">
        <w:rPr>
          <w:rFonts w:ascii="Times New Roman" w:hAnsi="Times New Roman" w:cs="Times New Roman"/>
          <w:color w:val="000000"/>
          <w:spacing w:val="-3"/>
        </w:rPr>
        <w:t>1</w:t>
      </w:r>
    </w:p>
    <w:p w14:paraId="64DCC5BE"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к Положению, утвержденному</w:t>
      </w:r>
    </w:p>
    <w:p w14:paraId="049AFBB2"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решением  Совета депутатов </w:t>
      </w:r>
    </w:p>
    <w:p w14:paraId="48B67DD5"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  </w:t>
      </w:r>
      <w:r w:rsidR="009B1287" w:rsidRPr="009B1287">
        <w:rPr>
          <w:rFonts w:ascii="Times New Roman" w:hAnsi="Times New Roman" w:cs="Times New Roman"/>
          <w:bCs/>
        </w:rPr>
        <w:t xml:space="preserve">Лисинского сельского </w:t>
      </w:r>
      <w:r w:rsidRPr="00BA1069">
        <w:rPr>
          <w:rFonts w:ascii="Times New Roman" w:hAnsi="Times New Roman" w:cs="Times New Roman"/>
          <w:bCs/>
        </w:rPr>
        <w:t xml:space="preserve">поселения </w:t>
      </w:r>
    </w:p>
    <w:p w14:paraId="1C0627A0"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Тосненский район Ленинградской области</w:t>
      </w:r>
    </w:p>
    <w:p w14:paraId="332AF766" w14:textId="77777777" w:rsidR="00BA1069" w:rsidRPr="00BA1069" w:rsidRDefault="00BA1069" w:rsidP="00BA1069">
      <w:pPr>
        <w:shd w:val="clear" w:color="auto" w:fill="FFFFFF"/>
        <w:ind w:right="11"/>
        <w:jc w:val="right"/>
        <w:rPr>
          <w:rFonts w:ascii="Times New Roman" w:hAnsi="Times New Roman" w:cs="Times New Roman"/>
          <w:b/>
          <w:sz w:val="24"/>
          <w:szCs w:val="24"/>
        </w:rPr>
      </w:pPr>
      <w:r w:rsidRPr="00BA1069">
        <w:rPr>
          <w:rFonts w:ascii="Times New Roman" w:hAnsi="Times New Roman" w:cs="Times New Roman"/>
        </w:rPr>
        <w:t xml:space="preserve">                                                                                                      от </w:t>
      </w:r>
      <w:r w:rsidR="004A6FAB">
        <w:rPr>
          <w:rFonts w:ascii="Times New Roman" w:hAnsi="Times New Roman" w:cs="Times New Roman"/>
        </w:rPr>
        <w:t xml:space="preserve">18.11.2021 </w:t>
      </w:r>
      <w:r w:rsidR="009B1287">
        <w:rPr>
          <w:rFonts w:ascii="Times New Roman" w:hAnsi="Times New Roman" w:cs="Times New Roman"/>
        </w:rPr>
        <w:t xml:space="preserve">№ </w:t>
      </w:r>
      <w:r w:rsidR="004A6FAB">
        <w:rPr>
          <w:rFonts w:ascii="Times New Roman" w:hAnsi="Times New Roman" w:cs="Times New Roman"/>
        </w:rPr>
        <w:t>81</w:t>
      </w:r>
    </w:p>
    <w:p w14:paraId="1261C878" w14:textId="77777777" w:rsidR="00BA1069" w:rsidRPr="00BA1069" w:rsidRDefault="00BA1069" w:rsidP="00BA1069">
      <w:pPr>
        <w:shd w:val="clear" w:color="auto" w:fill="FFFFFF"/>
        <w:tabs>
          <w:tab w:val="left" w:pos="475"/>
        </w:tabs>
        <w:jc w:val="right"/>
        <w:rPr>
          <w:rFonts w:ascii="Times New Roman" w:hAnsi="Times New Roman" w:cs="Times New Roman"/>
        </w:rPr>
      </w:pPr>
    </w:p>
    <w:p w14:paraId="4C5450DA" w14:textId="77777777" w:rsidR="00BA1069" w:rsidRPr="00BA1069" w:rsidRDefault="00BA1069" w:rsidP="00BA1069">
      <w:pPr>
        <w:shd w:val="clear" w:color="auto" w:fill="FFFFFF"/>
        <w:tabs>
          <w:tab w:val="left" w:pos="475"/>
        </w:tabs>
        <w:jc w:val="right"/>
        <w:rPr>
          <w:rFonts w:ascii="Times New Roman" w:hAnsi="Times New Roman" w:cs="Times New Roman"/>
          <w:b/>
          <w:color w:val="000000"/>
          <w:spacing w:val="-3"/>
          <w:sz w:val="24"/>
          <w:szCs w:val="24"/>
        </w:rPr>
      </w:pPr>
    </w:p>
    <w:p w14:paraId="59AE89F2" w14:textId="77777777"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Главе </w:t>
      </w:r>
    </w:p>
    <w:p w14:paraId="17EEDF16" w14:textId="77777777"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w:t>
      </w:r>
      <w:r w:rsidR="009B1287" w:rsidRPr="009B1287">
        <w:rPr>
          <w:rFonts w:ascii="Times New Roman" w:hAnsi="Times New Roman" w:cs="Times New Roman"/>
          <w:color w:val="000000"/>
          <w:spacing w:val="-3"/>
          <w:sz w:val="24"/>
          <w:szCs w:val="24"/>
        </w:rPr>
        <w:t xml:space="preserve">Лисинского сельского </w:t>
      </w:r>
      <w:r w:rsidRPr="00BA1069">
        <w:rPr>
          <w:rFonts w:ascii="Times New Roman" w:hAnsi="Times New Roman" w:cs="Times New Roman"/>
          <w:color w:val="000000"/>
          <w:spacing w:val="-3"/>
          <w:sz w:val="24"/>
          <w:szCs w:val="24"/>
        </w:rPr>
        <w:t>поселения</w:t>
      </w:r>
    </w:p>
    <w:p w14:paraId="41F0FE1F" w14:textId="77777777"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Тосненского района Ленинградской области</w:t>
      </w:r>
    </w:p>
    <w:p w14:paraId="5551CEC4" w14:textId="77777777"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____________________________________________________</w:t>
      </w:r>
    </w:p>
    <w:p w14:paraId="3E76176F"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w:t>
      </w:r>
      <w:r w:rsidRPr="00BA1069">
        <w:rPr>
          <w:rFonts w:ascii="Times New Roman" w:hAnsi="Times New Roman" w:cs="Times New Roman"/>
          <w:color w:val="000000"/>
          <w:spacing w:val="-3"/>
        </w:rPr>
        <w:t>(фамилия, имя, отчество)</w:t>
      </w:r>
    </w:p>
    <w:p w14:paraId="536DDC2F" w14:textId="77777777" w:rsidR="00BA1069" w:rsidRPr="00BA1069" w:rsidRDefault="00BA1069" w:rsidP="00BA1069">
      <w:pPr>
        <w:shd w:val="clear" w:color="auto" w:fill="FFFFFF"/>
        <w:tabs>
          <w:tab w:val="left" w:pos="475"/>
        </w:tabs>
        <w:jc w:val="right"/>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от ____________________________________________________</w:t>
      </w:r>
    </w:p>
    <w:p w14:paraId="38A4CF44"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 xml:space="preserve">                                                                                                    (фамилия, имя, отчество)</w:t>
      </w:r>
    </w:p>
    <w:p w14:paraId="25B03587" w14:textId="77777777" w:rsidR="00BA1069" w:rsidRPr="00BA1069" w:rsidRDefault="00BA1069" w:rsidP="00BA1069">
      <w:pPr>
        <w:shd w:val="clear" w:color="auto" w:fill="FFFFFF"/>
        <w:tabs>
          <w:tab w:val="left" w:pos="475"/>
        </w:tabs>
        <w:jc w:val="right"/>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 xml:space="preserve">                                                 родившегося (родившейся)     ____________________________________________________</w:t>
      </w:r>
    </w:p>
    <w:p w14:paraId="74023D01"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 xml:space="preserve">                                                                                                   (число, месяц, год)</w:t>
      </w:r>
    </w:p>
    <w:p w14:paraId="14EB3BB6"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работавшего (работавшей) </w:t>
      </w:r>
    </w:p>
    <w:p w14:paraId="1F5E81C5"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 xml:space="preserve">                                               _________________________________________________________</w:t>
      </w:r>
    </w:p>
    <w:p w14:paraId="07A53571"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 xml:space="preserve">                                                          (указать последнюю должность муниципальной службы, дату увольнения)</w:t>
      </w:r>
    </w:p>
    <w:p w14:paraId="67FFDF7A"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Домашний адрес: __________________________________________</w:t>
      </w:r>
    </w:p>
    <w:p w14:paraId="5E2D4AB2" w14:textId="77777777" w:rsidR="00BA1069" w:rsidRPr="00BA1069" w:rsidRDefault="00BA1069" w:rsidP="00BA1069">
      <w:pPr>
        <w:shd w:val="clear" w:color="auto" w:fill="FFFFFF"/>
        <w:tabs>
          <w:tab w:val="left" w:pos="475"/>
        </w:tabs>
        <w:rPr>
          <w:rFonts w:ascii="Times New Roman" w:hAnsi="Times New Roman" w:cs="Times New Roman"/>
          <w:b/>
          <w:color w:val="000000"/>
          <w:spacing w:val="-3"/>
          <w:sz w:val="24"/>
          <w:szCs w:val="24"/>
        </w:rPr>
      </w:pPr>
      <w:r w:rsidRPr="00BA1069">
        <w:rPr>
          <w:rFonts w:ascii="Times New Roman" w:hAnsi="Times New Roman" w:cs="Times New Roman"/>
          <w:color w:val="000000"/>
          <w:spacing w:val="-3"/>
          <w:sz w:val="24"/>
          <w:szCs w:val="24"/>
        </w:rPr>
        <w:t xml:space="preserve">                                            Телефон: __________________________________________________</w:t>
      </w:r>
    </w:p>
    <w:p w14:paraId="0A9786C7" w14:textId="77777777" w:rsidR="00BA1069" w:rsidRPr="00BA1069" w:rsidRDefault="00BA1069" w:rsidP="00BA1069">
      <w:pPr>
        <w:shd w:val="clear" w:color="auto" w:fill="FFFFFF"/>
        <w:tabs>
          <w:tab w:val="left" w:pos="475"/>
        </w:tabs>
        <w:jc w:val="center"/>
        <w:rPr>
          <w:rFonts w:ascii="Times New Roman" w:hAnsi="Times New Roman" w:cs="Times New Roman"/>
          <w:b/>
          <w:color w:val="000000"/>
          <w:spacing w:val="-3"/>
          <w:sz w:val="24"/>
          <w:szCs w:val="24"/>
        </w:rPr>
      </w:pPr>
    </w:p>
    <w:p w14:paraId="721A3A49" w14:textId="77777777" w:rsidR="00BA1069" w:rsidRPr="00BA1069" w:rsidRDefault="00BA1069" w:rsidP="00BA1069">
      <w:pPr>
        <w:shd w:val="clear" w:color="auto" w:fill="FFFFFF"/>
        <w:tabs>
          <w:tab w:val="left" w:pos="475"/>
        </w:tabs>
        <w:jc w:val="center"/>
        <w:rPr>
          <w:rFonts w:ascii="Times New Roman" w:hAnsi="Times New Roman" w:cs="Times New Roman"/>
          <w:b/>
          <w:color w:val="000000"/>
          <w:spacing w:val="-3"/>
          <w:sz w:val="24"/>
          <w:szCs w:val="24"/>
        </w:rPr>
      </w:pPr>
      <w:r w:rsidRPr="00BA1069">
        <w:rPr>
          <w:rFonts w:ascii="Times New Roman" w:hAnsi="Times New Roman" w:cs="Times New Roman"/>
          <w:b/>
          <w:color w:val="000000"/>
          <w:spacing w:val="-3"/>
          <w:sz w:val="24"/>
          <w:szCs w:val="24"/>
        </w:rPr>
        <w:t>ЗАЯВЛЕНИЕ</w:t>
      </w:r>
    </w:p>
    <w:p w14:paraId="733AF2FC" w14:textId="77777777"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b/>
          <w:color w:val="000000"/>
          <w:spacing w:val="-3"/>
          <w:sz w:val="24"/>
          <w:szCs w:val="24"/>
        </w:rPr>
        <w:t xml:space="preserve">           </w:t>
      </w:r>
      <w:r w:rsidRPr="00BA1069">
        <w:rPr>
          <w:rFonts w:ascii="Times New Roman" w:hAnsi="Times New Roman" w:cs="Times New Roman"/>
          <w:color w:val="000000"/>
          <w:spacing w:val="-3"/>
          <w:sz w:val="24"/>
          <w:szCs w:val="24"/>
        </w:rPr>
        <w:t xml:space="preserve">Прошу назначить мне пенсию за выслугу лет (по инвалидности) к страховой пенсии, </w:t>
      </w:r>
    </w:p>
    <w:p w14:paraId="3788A01D" w14:textId="77777777"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как  муниципальному  служащему,  замещавшему  должности муниципальной службы в органах местного самоуправления </w:t>
      </w:r>
      <w:r w:rsidR="000357AB">
        <w:rPr>
          <w:rFonts w:ascii="Times New Roman" w:hAnsi="Times New Roman" w:cs="Times New Roman"/>
          <w:color w:val="000000"/>
          <w:sz w:val="24"/>
          <w:szCs w:val="24"/>
        </w:rPr>
        <w:t>Лисинского сельского</w:t>
      </w:r>
      <w:r w:rsidR="000357AB"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pacing w:val="-3"/>
          <w:sz w:val="24"/>
          <w:szCs w:val="24"/>
        </w:rPr>
        <w:t xml:space="preserve">поселения </w:t>
      </w:r>
      <w:r w:rsidR="000357AB">
        <w:rPr>
          <w:rFonts w:ascii="Times New Roman" w:hAnsi="Times New Roman" w:cs="Times New Roman"/>
          <w:color w:val="000000"/>
          <w:spacing w:val="-3"/>
          <w:sz w:val="24"/>
          <w:szCs w:val="24"/>
        </w:rPr>
        <w:t xml:space="preserve"> </w:t>
      </w:r>
      <w:r w:rsidRPr="00BA1069">
        <w:rPr>
          <w:rFonts w:ascii="Times New Roman" w:hAnsi="Times New Roman" w:cs="Times New Roman"/>
          <w:color w:val="000000"/>
          <w:spacing w:val="-3"/>
          <w:sz w:val="24"/>
          <w:szCs w:val="24"/>
        </w:rPr>
        <w:t xml:space="preserve">Тосненского района Ленинградской области. В соответствии с Решением совета депутатов </w:t>
      </w:r>
      <w:r w:rsidR="000357AB">
        <w:rPr>
          <w:rFonts w:ascii="Times New Roman" w:hAnsi="Times New Roman" w:cs="Times New Roman"/>
          <w:color w:val="000000"/>
          <w:sz w:val="24"/>
          <w:szCs w:val="24"/>
        </w:rPr>
        <w:t>Лисинского сельского</w:t>
      </w:r>
      <w:r w:rsidR="000357AB"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pacing w:val="-3"/>
          <w:sz w:val="24"/>
          <w:szCs w:val="24"/>
        </w:rPr>
        <w:t xml:space="preserve">поселения Тосненского района Ленинградской области от «____» _________ 20__ г. № _____   «Об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w:t>
      </w:r>
      <w:r w:rsidR="000357AB">
        <w:rPr>
          <w:rFonts w:ascii="Times New Roman" w:hAnsi="Times New Roman" w:cs="Times New Roman"/>
          <w:color w:val="000000"/>
          <w:sz w:val="24"/>
          <w:szCs w:val="24"/>
        </w:rPr>
        <w:t>Лисинского сельского</w:t>
      </w:r>
      <w:r w:rsidR="000357AB"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pacing w:val="-3"/>
          <w:sz w:val="24"/>
          <w:szCs w:val="24"/>
        </w:rPr>
        <w:t>поселения Тосненского района Ленинградской области»,  исходя из моего среднемесячного заработка, на дату увольнения «___» ______ 20__ г. или достижения возраста, дающего право на страховую пенсию (по инвалидности).</w:t>
      </w:r>
    </w:p>
    <w:p w14:paraId="0F73480A" w14:textId="77777777" w:rsidR="00BA1069" w:rsidRPr="00BA1069" w:rsidRDefault="00BA1069" w:rsidP="00BA1069">
      <w:pPr>
        <w:shd w:val="clear" w:color="auto" w:fill="FFFFFF"/>
        <w:tabs>
          <w:tab w:val="left" w:pos="475"/>
        </w:tabs>
        <w:jc w:val="both"/>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 xml:space="preserve">            Страховую пенсию по старости (инвалидности) получаю в ______________________________________________________________________________________________________________________________________________________________</w:t>
      </w:r>
    </w:p>
    <w:p w14:paraId="549F5065" w14:textId="77777777"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(наименование органа социальной защиты или управления пенсионного фонда)</w:t>
      </w:r>
    </w:p>
    <w:p w14:paraId="7EDC0555" w14:textId="77777777"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его почтовый адрес: ______________________________________________________________</w:t>
      </w:r>
    </w:p>
    <w:p w14:paraId="59C59B7E" w14:textId="77777777"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Пенсионное удостоверение  №  _____________________________________________________</w:t>
      </w:r>
    </w:p>
    <w:p w14:paraId="0CEB164E" w14:textId="77777777" w:rsidR="00BA1069" w:rsidRPr="00BA1069" w:rsidRDefault="00BA1069" w:rsidP="00BA1069">
      <w:pPr>
        <w:shd w:val="clear" w:color="auto" w:fill="FFFFFF"/>
        <w:tabs>
          <w:tab w:val="left" w:pos="475"/>
        </w:tabs>
        <w:jc w:val="both"/>
        <w:rPr>
          <w:rFonts w:ascii="Times New Roman" w:hAnsi="Times New Roman" w:cs="Times New Roman"/>
          <w:sz w:val="24"/>
          <w:szCs w:val="24"/>
        </w:rPr>
      </w:pPr>
      <w:r w:rsidRPr="00BA1069">
        <w:rPr>
          <w:rFonts w:ascii="Times New Roman" w:hAnsi="Times New Roman" w:cs="Times New Roman"/>
          <w:color w:val="000000"/>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sidRPr="00BA1069">
        <w:rPr>
          <w:rFonts w:ascii="Times New Roman" w:hAnsi="Times New Roman" w:cs="Times New Roman"/>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14:paraId="31C36689" w14:textId="77777777" w:rsidR="00BA1069" w:rsidRPr="00BA1069" w:rsidRDefault="00BA1069" w:rsidP="00BA1069">
      <w:pPr>
        <w:jc w:val="both"/>
        <w:rPr>
          <w:rFonts w:ascii="Times New Roman" w:hAnsi="Times New Roman" w:cs="Times New Roman"/>
          <w:sz w:val="24"/>
          <w:szCs w:val="24"/>
        </w:rPr>
      </w:pPr>
      <w:r w:rsidRPr="00BA1069">
        <w:rPr>
          <w:rFonts w:ascii="Times New Roman" w:hAnsi="Times New Roman" w:cs="Times New Roman"/>
          <w:sz w:val="24"/>
          <w:szCs w:val="24"/>
        </w:rPr>
        <w:t xml:space="preserve">В случае переплаты назначенной мне пенсии за выслугу лет обязуюсь внести излишне выплаченную сумму на счет </w:t>
      </w:r>
      <w:r w:rsidRPr="00BA1069">
        <w:rPr>
          <w:rFonts w:ascii="Times New Roman" w:hAnsi="Times New Roman" w:cs="Times New Roman"/>
          <w:i/>
          <w:iCs/>
          <w:sz w:val="24"/>
          <w:szCs w:val="24"/>
        </w:rPr>
        <w:t>_</w:t>
      </w:r>
      <w:r w:rsidRPr="00BA1069">
        <w:rPr>
          <w:rFonts w:ascii="Times New Roman" w:hAnsi="Times New Roman" w:cs="Times New Roman"/>
          <w:sz w:val="24"/>
          <w:szCs w:val="24"/>
        </w:rPr>
        <w:t>____________________________________________________________________________</w:t>
      </w:r>
    </w:p>
    <w:p w14:paraId="30415217" w14:textId="77777777" w:rsidR="00BA1069" w:rsidRPr="00BA1069" w:rsidRDefault="00BA1069" w:rsidP="00BA1069">
      <w:pPr>
        <w:jc w:val="center"/>
        <w:rPr>
          <w:rFonts w:ascii="Times New Roman" w:hAnsi="Times New Roman" w:cs="Times New Roman"/>
          <w:b/>
          <w:color w:val="000000"/>
          <w:spacing w:val="-3"/>
          <w:sz w:val="22"/>
          <w:szCs w:val="22"/>
        </w:rPr>
      </w:pPr>
      <w:r w:rsidRPr="00BA1069">
        <w:rPr>
          <w:rFonts w:ascii="Times New Roman" w:hAnsi="Times New Roman" w:cs="Times New Roman"/>
          <w:sz w:val="22"/>
          <w:szCs w:val="22"/>
        </w:rPr>
        <w:t>(указать  орган)</w:t>
      </w:r>
    </w:p>
    <w:p w14:paraId="54F6F84C" w14:textId="77777777" w:rsidR="00BA1069" w:rsidRPr="00BA1069" w:rsidRDefault="00BA1069" w:rsidP="00BA1069">
      <w:pPr>
        <w:shd w:val="clear" w:color="auto" w:fill="FFFFFF"/>
        <w:tabs>
          <w:tab w:val="left" w:pos="475"/>
        </w:tabs>
        <w:jc w:val="center"/>
        <w:rPr>
          <w:rFonts w:ascii="Times New Roman" w:hAnsi="Times New Roman" w:cs="Times New Roman"/>
          <w:b/>
          <w:color w:val="000000"/>
          <w:spacing w:val="-3"/>
          <w:sz w:val="22"/>
          <w:szCs w:val="22"/>
        </w:rPr>
      </w:pPr>
    </w:p>
    <w:p w14:paraId="21A06170" w14:textId="77777777" w:rsidR="00BA1069" w:rsidRPr="00BA1069" w:rsidRDefault="00BA1069" w:rsidP="00BA1069">
      <w:pPr>
        <w:widowControl/>
        <w:jc w:val="both"/>
        <w:rPr>
          <w:rFonts w:ascii="Times New Roman" w:hAnsi="Times New Roman" w:cs="Times New Roman"/>
          <w:sz w:val="22"/>
          <w:szCs w:val="22"/>
        </w:rPr>
      </w:pPr>
      <w:r w:rsidRPr="00BA1069">
        <w:rPr>
          <w:rFonts w:ascii="Times New Roman" w:hAnsi="Times New Roman" w:cs="Times New Roman"/>
          <w:sz w:val="22"/>
          <w:szCs w:val="22"/>
        </w:rPr>
        <w:t xml:space="preserve">                            (Оборотная сторона)</w:t>
      </w:r>
    </w:p>
    <w:p w14:paraId="20C6D9C2" w14:textId="77777777" w:rsidR="00BA1069" w:rsidRPr="00BA1069" w:rsidRDefault="00BA1069" w:rsidP="00BA1069">
      <w:pPr>
        <w:widowControl/>
        <w:jc w:val="both"/>
        <w:rPr>
          <w:rFonts w:ascii="Times New Roman" w:hAnsi="Times New Roman" w:cs="Times New Roman"/>
          <w:sz w:val="22"/>
          <w:szCs w:val="22"/>
        </w:rPr>
      </w:pPr>
    </w:p>
    <w:p w14:paraId="079CB9AD"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w:t>
      </w:r>
    </w:p>
    <w:p w14:paraId="228BDF4A"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К заявлению прилагаю следующие документы:</w:t>
      </w:r>
    </w:p>
    <w:p w14:paraId="6B01F19F"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1) копию трудовой книжки, заверенную кадровой службой;</w:t>
      </w:r>
    </w:p>
    <w:p w14:paraId="449F5580"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14:paraId="2F9FE957"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lastRenderedPageBreak/>
        <w:t xml:space="preserve">    3) копию пенсионного удостоверения, заверенную специалистом, ответственным за кадровое делопроизводство;</w:t>
      </w:r>
    </w:p>
    <w:p w14:paraId="24C78047"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14:paraId="1490FD2F"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5) копию военного  билета  (справку  военного  комиссариата,  воинского подразделения, архивных учреждений, послужные списки);</w:t>
      </w:r>
    </w:p>
    <w:p w14:paraId="194DC24D"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и(или)  государственной  гражданской  службы Ленинградской области, дающих право на пенсию за выслугу  лет  (по  запросу комиссии);</w:t>
      </w:r>
    </w:p>
    <w:p w14:paraId="5723CFB9"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7) заявление о перечислении денежных средств, </w:t>
      </w:r>
      <w:r w:rsidR="00C030D6">
        <w:rPr>
          <w:rFonts w:ascii="Times New Roman" w:hAnsi="Times New Roman" w:cs="Times New Roman"/>
          <w:sz w:val="24"/>
          <w:szCs w:val="24"/>
        </w:rPr>
        <w:t>на</w:t>
      </w:r>
      <w:r w:rsidRPr="00BA1069">
        <w:rPr>
          <w:rFonts w:ascii="Times New Roman" w:hAnsi="Times New Roman" w:cs="Times New Roman"/>
          <w:sz w:val="24"/>
          <w:szCs w:val="24"/>
        </w:rPr>
        <w:t xml:space="preserve"> </w:t>
      </w:r>
      <w:r w:rsidR="00C030D6" w:rsidRPr="002A1128">
        <w:rPr>
          <w:rFonts w:ascii="Times New Roman" w:hAnsi="Times New Roman" w:cs="Times New Roman"/>
          <w:color w:val="000000"/>
          <w:sz w:val="24"/>
          <w:szCs w:val="24"/>
        </w:rPr>
        <w:t>банковскую карту на базе платежной системы «МИР» с указанием</w:t>
      </w:r>
      <w:r w:rsidR="00C030D6" w:rsidRPr="00BA1069">
        <w:rPr>
          <w:rFonts w:ascii="Times New Roman" w:hAnsi="Times New Roman" w:cs="Times New Roman"/>
          <w:color w:val="000000"/>
          <w:sz w:val="24"/>
          <w:szCs w:val="24"/>
        </w:rPr>
        <w:t xml:space="preserve"> номера счета</w:t>
      </w:r>
      <w:r w:rsidRPr="00BA1069">
        <w:rPr>
          <w:rFonts w:ascii="Times New Roman" w:hAnsi="Times New Roman" w:cs="Times New Roman"/>
          <w:sz w:val="24"/>
          <w:szCs w:val="24"/>
        </w:rPr>
        <w:t>;</w:t>
      </w:r>
    </w:p>
    <w:p w14:paraId="13E4DE8D"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14:paraId="4E3A81BE" w14:textId="77777777" w:rsidR="00BA1069" w:rsidRPr="00BA1069" w:rsidRDefault="00BA1069" w:rsidP="00BA1069">
      <w:pPr>
        <w:widowControl/>
        <w:jc w:val="both"/>
        <w:rPr>
          <w:rFonts w:ascii="Times New Roman" w:hAnsi="Times New Roman" w:cs="Times New Roman"/>
          <w:sz w:val="24"/>
          <w:szCs w:val="24"/>
        </w:rPr>
      </w:pPr>
    </w:p>
    <w:p w14:paraId="35902A8B" w14:textId="77777777"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"___" ___________ 20__ года              _______________________________</w:t>
      </w:r>
    </w:p>
    <w:p w14:paraId="76BCEC23" w14:textId="77777777" w:rsidR="00BA1069" w:rsidRPr="00BA1069" w:rsidRDefault="00BA1069" w:rsidP="00BA1069">
      <w:pPr>
        <w:widowControl/>
        <w:jc w:val="both"/>
        <w:rPr>
          <w:rFonts w:ascii="Times New Roman" w:hAnsi="Times New Roman" w:cs="Times New Roman"/>
          <w:sz w:val="22"/>
          <w:szCs w:val="22"/>
        </w:rPr>
      </w:pPr>
      <w:r w:rsidRPr="00BA1069">
        <w:rPr>
          <w:rFonts w:ascii="Times New Roman" w:hAnsi="Times New Roman" w:cs="Times New Roman"/>
          <w:sz w:val="22"/>
          <w:szCs w:val="22"/>
        </w:rPr>
        <w:t xml:space="preserve">                                                                                              (подпись заявителя)</w:t>
      </w:r>
    </w:p>
    <w:p w14:paraId="48BBEC28" w14:textId="77777777" w:rsidR="00BA1069" w:rsidRPr="00BA1069" w:rsidRDefault="00BA1069" w:rsidP="00BA1069">
      <w:pPr>
        <w:ind w:firstLine="540"/>
        <w:jc w:val="both"/>
        <w:rPr>
          <w:rFonts w:ascii="Times New Roman" w:hAnsi="Times New Roman" w:cs="Times New Roman"/>
          <w:sz w:val="24"/>
          <w:szCs w:val="24"/>
        </w:rPr>
      </w:pPr>
    </w:p>
    <w:p w14:paraId="6C5F94AB" w14:textId="77777777" w:rsidR="00BA1069" w:rsidRPr="00BA1069" w:rsidRDefault="00BA1069" w:rsidP="00BA1069">
      <w:pPr>
        <w:jc w:val="right"/>
        <w:rPr>
          <w:rFonts w:ascii="Times New Roman" w:hAnsi="Times New Roman" w:cs="Times New Roman"/>
          <w:b/>
          <w:bCs/>
          <w:sz w:val="24"/>
          <w:szCs w:val="24"/>
        </w:rPr>
      </w:pPr>
    </w:p>
    <w:p w14:paraId="29D751AB" w14:textId="77777777" w:rsidR="00BA1069" w:rsidRPr="00BA1069" w:rsidRDefault="00BA1069" w:rsidP="00BA1069">
      <w:pPr>
        <w:jc w:val="right"/>
        <w:rPr>
          <w:rFonts w:ascii="Times New Roman" w:hAnsi="Times New Roman" w:cs="Times New Roman"/>
          <w:b/>
          <w:bCs/>
          <w:sz w:val="24"/>
          <w:szCs w:val="24"/>
        </w:rPr>
      </w:pPr>
    </w:p>
    <w:p w14:paraId="4464D62D" w14:textId="77777777" w:rsidR="00BA1069" w:rsidRPr="00BA1069" w:rsidRDefault="00BA1069" w:rsidP="00BA1069">
      <w:pPr>
        <w:jc w:val="right"/>
        <w:rPr>
          <w:rFonts w:ascii="Times New Roman" w:hAnsi="Times New Roman" w:cs="Times New Roman"/>
          <w:b/>
          <w:bCs/>
          <w:sz w:val="24"/>
          <w:szCs w:val="24"/>
        </w:rPr>
      </w:pPr>
    </w:p>
    <w:p w14:paraId="6B795A01" w14:textId="77777777" w:rsidR="00BA1069" w:rsidRPr="00BA1069" w:rsidRDefault="00BA1069" w:rsidP="00BA1069">
      <w:pPr>
        <w:jc w:val="right"/>
        <w:rPr>
          <w:rFonts w:ascii="Times New Roman" w:hAnsi="Times New Roman" w:cs="Times New Roman"/>
          <w:b/>
          <w:bCs/>
          <w:sz w:val="24"/>
          <w:szCs w:val="24"/>
        </w:rPr>
      </w:pPr>
    </w:p>
    <w:p w14:paraId="297EDA84" w14:textId="77777777" w:rsidR="00BA1069" w:rsidRPr="00BA1069" w:rsidRDefault="00BA1069" w:rsidP="00BA1069">
      <w:pPr>
        <w:jc w:val="right"/>
        <w:rPr>
          <w:rFonts w:ascii="Times New Roman" w:hAnsi="Times New Roman" w:cs="Times New Roman"/>
          <w:b/>
          <w:bCs/>
          <w:sz w:val="24"/>
          <w:szCs w:val="24"/>
        </w:rPr>
      </w:pPr>
    </w:p>
    <w:p w14:paraId="0291C110"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2CA844C0"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4E624D99"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2C47BAE1"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56D90A7A"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5F73C1C3"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76DD2EB4"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1E559991"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54F111FD"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3F4BE73C"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5DF2B7D8"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4383CB82"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3223259A"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09664397"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333BA5A3"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124E3762"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5DAF63EC"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2C992CDA"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0B5A720D"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27D621CF"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5CDBC7CE"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768D2038" w14:textId="77777777" w:rsidR="00BA1069" w:rsidRDefault="00BA1069" w:rsidP="00BA1069">
      <w:pPr>
        <w:widowControl/>
        <w:overflowPunct w:val="0"/>
        <w:textAlignment w:val="baseline"/>
        <w:rPr>
          <w:rFonts w:ascii="Times New Roman" w:hAnsi="Times New Roman" w:cs="Times New Roman"/>
          <w:sz w:val="24"/>
          <w:szCs w:val="24"/>
        </w:rPr>
      </w:pPr>
    </w:p>
    <w:p w14:paraId="1F1A0440" w14:textId="77777777" w:rsidR="000357AB" w:rsidRDefault="000357AB" w:rsidP="00BA1069">
      <w:pPr>
        <w:widowControl/>
        <w:overflowPunct w:val="0"/>
        <w:textAlignment w:val="baseline"/>
        <w:rPr>
          <w:rFonts w:ascii="Times New Roman" w:hAnsi="Times New Roman" w:cs="Times New Roman"/>
          <w:sz w:val="24"/>
          <w:szCs w:val="24"/>
        </w:rPr>
      </w:pPr>
    </w:p>
    <w:p w14:paraId="4421C120" w14:textId="77777777" w:rsidR="000357AB" w:rsidRDefault="000357AB" w:rsidP="00BA1069">
      <w:pPr>
        <w:widowControl/>
        <w:overflowPunct w:val="0"/>
        <w:textAlignment w:val="baseline"/>
        <w:rPr>
          <w:rFonts w:ascii="Times New Roman" w:hAnsi="Times New Roman" w:cs="Times New Roman"/>
          <w:sz w:val="24"/>
          <w:szCs w:val="24"/>
        </w:rPr>
      </w:pPr>
    </w:p>
    <w:p w14:paraId="5DFAB31A" w14:textId="77777777" w:rsidR="000357AB" w:rsidRDefault="000357AB" w:rsidP="00BA1069">
      <w:pPr>
        <w:widowControl/>
        <w:overflowPunct w:val="0"/>
        <w:textAlignment w:val="baseline"/>
        <w:rPr>
          <w:rFonts w:ascii="Times New Roman" w:hAnsi="Times New Roman" w:cs="Times New Roman"/>
          <w:sz w:val="24"/>
          <w:szCs w:val="24"/>
        </w:rPr>
      </w:pPr>
    </w:p>
    <w:p w14:paraId="75B5DB69" w14:textId="77777777" w:rsidR="000357AB" w:rsidRDefault="000357AB" w:rsidP="00BA1069">
      <w:pPr>
        <w:widowControl/>
        <w:overflowPunct w:val="0"/>
        <w:textAlignment w:val="baseline"/>
        <w:rPr>
          <w:rFonts w:ascii="Times New Roman" w:hAnsi="Times New Roman" w:cs="Times New Roman"/>
          <w:sz w:val="24"/>
          <w:szCs w:val="24"/>
        </w:rPr>
      </w:pPr>
    </w:p>
    <w:p w14:paraId="5CAF4BB8" w14:textId="77777777" w:rsidR="00035ED1" w:rsidRDefault="00035ED1" w:rsidP="00BA1069">
      <w:pPr>
        <w:widowControl/>
        <w:overflowPunct w:val="0"/>
        <w:textAlignment w:val="baseline"/>
        <w:rPr>
          <w:rFonts w:ascii="Times New Roman" w:hAnsi="Times New Roman" w:cs="Times New Roman"/>
          <w:sz w:val="24"/>
          <w:szCs w:val="24"/>
        </w:rPr>
      </w:pPr>
    </w:p>
    <w:p w14:paraId="4BF8C65B" w14:textId="77777777" w:rsidR="00035ED1" w:rsidRPr="00BA1069" w:rsidRDefault="00035ED1" w:rsidP="00BA1069">
      <w:pPr>
        <w:widowControl/>
        <w:overflowPunct w:val="0"/>
        <w:textAlignment w:val="baseline"/>
        <w:rPr>
          <w:rFonts w:ascii="Times New Roman" w:hAnsi="Times New Roman" w:cs="Times New Roman"/>
          <w:sz w:val="24"/>
          <w:szCs w:val="24"/>
        </w:rPr>
      </w:pPr>
    </w:p>
    <w:p w14:paraId="21DE7C35" w14:textId="77777777" w:rsidR="00BA1069" w:rsidRDefault="00BA1069" w:rsidP="00BA1069">
      <w:pPr>
        <w:widowControl/>
        <w:overflowPunct w:val="0"/>
        <w:textAlignment w:val="baseline"/>
        <w:rPr>
          <w:rFonts w:ascii="Times New Roman" w:hAnsi="Times New Roman" w:cs="Times New Roman"/>
          <w:sz w:val="24"/>
          <w:szCs w:val="24"/>
        </w:rPr>
      </w:pPr>
    </w:p>
    <w:p w14:paraId="6F4FCD5A" w14:textId="77777777" w:rsidR="002D77BB" w:rsidRDefault="002D77BB" w:rsidP="00BA1069">
      <w:pPr>
        <w:widowControl/>
        <w:overflowPunct w:val="0"/>
        <w:textAlignment w:val="baseline"/>
        <w:rPr>
          <w:rFonts w:ascii="Times New Roman" w:hAnsi="Times New Roman" w:cs="Times New Roman"/>
          <w:sz w:val="24"/>
          <w:szCs w:val="24"/>
        </w:rPr>
      </w:pPr>
    </w:p>
    <w:p w14:paraId="6385D633" w14:textId="77777777" w:rsidR="002D77BB" w:rsidRPr="00BA1069" w:rsidRDefault="002D77BB" w:rsidP="00BA1069">
      <w:pPr>
        <w:widowControl/>
        <w:overflowPunct w:val="0"/>
        <w:textAlignment w:val="baseline"/>
        <w:rPr>
          <w:rFonts w:ascii="Times New Roman" w:hAnsi="Times New Roman" w:cs="Times New Roman"/>
          <w:sz w:val="24"/>
          <w:szCs w:val="24"/>
        </w:rPr>
      </w:pPr>
    </w:p>
    <w:p w14:paraId="207760EF" w14:textId="77777777" w:rsidR="00BA1069" w:rsidRPr="00BA1069" w:rsidRDefault="00BA1069" w:rsidP="00BA1069">
      <w:pPr>
        <w:shd w:val="clear" w:color="auto" w:fill="FFFFFF"/>
        <w:tabs>
          <w:tab w:val="left" w:pos="475"/>
        </w:tabs>
        <w:jc w:val="right"/>
        <w:rPr>
          <w:rFonts w:ascii="Times New Roman" w:hAnsi="Times New Roman" w:cs="Times New Roman"/>
          <w:bCs/>
        </w:rPr>
      </w:pPr>
      <w:r w:rsidRPr="00BA1069">
        <w:rPr>
          <w:rFonts w:ascii="Times New Roman" w:hAnsi="Times New Roman" w:cs="Times New Roman"/>
          <w:color w:val="000000"/>
          <w:spacing w:val="-3"/>
          <w:sz w:val="24"/>
          <w:szCs w:val="24"/>
        </w:rPr>
        <w:lastRenderedPageBreak/>
        <w:t xml:space="preserve">                                                                                                                         </w:t>
      </w:r>
      <w:r w:rsidRPr="00BA1069">
        <w:rPr>
          <w:rFonts w:ascii="Times New Roman" w:hAnsi="Times New Roman" w:cs="Times New Roman"/>
          <w:color w:val="000000"/>
          <w:spacing w:val="-3"/>
        </w:rPr>
        <w:t xml:space="preserve">Приложение № </w:t>
      </w:r>
      <w:r w:rsidR="00C030D6">
        <w:rPr>
          <w:rFonts w:ascii="Times New Roman" w:hAnsi="Times New Roman" w:cs="Times New Roman"/>
          <w:color w:val="000000"/>
          <w:spacing w:val="-3"/>
        </w:rPr>
        <w:t>2</w:t>
      </w:r>
    </w:p>
    <w:p w14:paraId="1ECE74B6"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к Положению, утвержденному</w:t>
      </w:r>
    </w:p>
    <w:p w14:paraId="71603352"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решением  Совета депутатов </w:t>
      </w:r>
    </w:p>
    <w:p w14:paraId="129DBC64"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 </w:t>
      </w:r>
      <w:r w:rsidR="000357AB" w:rsidRPr="000357AB">
        <w:rPr>
          <w:rFonts w:ascii="Times New Roman" w:hAnsi="Times New Roman" w:cs="Times New Roman"/>
          <w:bCs/>
        </w:rPr>
        <w:t xml:space="preserve">Лисинского сельского </w:t>
      </w:r>
      <w:r w:rsidR="000357AB">
        <w:rPr>
          <w:rFonts w:ascii="Times New Roman" w:hAnsi="Times New Roman" w:cs="Times New Roman"/>
          <w:bCs/>
        </w:rPr>
        <w:t xml:space="preserve"> </w:t>
      </w:r>
      <w:r w:rsidRPr="00BA1069">
        <w:rPr>
          <w:rFonts w:ascii="Times New Roman" w:hAnsi="Times New Roman" w:cs="Times New Roman"/>
          <w:bCs/>
        </w:rPr>
        <w:t xml:space="preserve">поселения </w:t>
      </w:r>
    </w:p>
    <w:p w14:paraId="4850F582"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Тосненский район Ленинградской области</w:t>
      </w:r>
    </w:p>
    <w:p w14:paraId="64E76A5F" w14:textId="77777777" w:rsidR="00BA1069" w:rsidRPr="00BA1069" w:rsidRDefault="00BA1069" w:rsidP="00BA1069">
      <w:pPr>
        <w:shd w:val="clear" w:color="auto" w:fill="FFFFFF"/>
        <w:ind w:right="11"/>
        <w:jc w:val="right"/>
        <w:rPr>
          <w:rFonts w:ascii="Times New Roman" w:hAnsi="Times New Roman" w:cs="Times New Roman"/>
          <w:b/>
          <w:sz w:val="24"/>
          <w:szCs w:val="24"/>
        </w:rPr>
      </w:pPr>
      <w:r w:rsidRPr="00BA1069">
        <w:rPr>
          <w:rFonts w:ascii="Times New Roman" w:hAnsi="Times New Roman" w:cs="Times New Roman"/>
        </w:rPr>
        <w:t xml:space="preserve">                                                                                                      от </w:t>
      </w:r>
      <w:r w:rsidR="004A6FAB">
        <w:rPr>
          <w:rFonts w:ascii="Times New Roman" w:hAnsi="Times New Roman" w:cs="Times New Roman"/>
        </w:rPr>
        <w:t>18.11.2021</w:t>
      </w:r>
      <w:r w:rsidRPr="00BA1069">
        <w:rPr>
          <w:rFonts w:ascii="Times New Roman" w:hAnsi="Times New Roman" w:cs="Times New Roman"/>
        </w:rPr>
        <w:t xml:space="preserve"> №</w:t>
      </w:r>
      <w:r w:rsidR="000357AB">
        <w:rPr>
          <w:rFonts w:ascii="Times New Roman" w:hAnsi="Times New Roman" w:cs="Times New Roman"/>
        </w:rPr>
        <w:t xml:space="preserve"> </w:t>
      </w:r>
      <w:r w:rsidR="004A6FAB">
        <w:rPr>
          <w:rFonts w:ascii="Times New Roman" w:hAnsi="Times New Roman" w:cs="Times New Roman"/>
        </w:rPr>
        <w:t>81</w:t>
      </w:r>
      <w:r w:rsidRPr="00BA1069">
        <w:rPr>
          <w:rFonts w:ascii="Times New Roman" w:hAnsi="Times New Roman" w:cs="Times New Roman"/>
        </w:rPr>
        <w:t xml:space="preserve"> </w:t>
      </w:r>
    </w:p>
    <w:p w14:paraId="1CE898CE" w14:textId="77777777" w:rsidR="00BA1069" w:rsidRPr="00BA1069" w:rsidRDefault="00BA1069" w:rsidP="00BA1069">
      <w:pPr>
        <w:shd w:val="clear" w:color="auto" w:fill="FFFFFF"/>
        <w:tabs>
          <w:tab w:val="left" w:pos="475"/>
        </w:tabs>
        <w:jc w:val="right"/>
        <w:rPr>
          <w:rFonts w:ascii="Times New Roman" w:hAnsi="Times New Roman" w:cs="Times New Roman"/>
          <w:b/>
          <w:color w:val="000000"/>
          <w:spacing w:val="-3"/>
          <w:sz w:val="24"/>
          <w:szCs w:val="24"/>
        </w:rPr>
      </w:pPr>
    </w:p>
    <w:p w14:paraId="223AC598" w14:textId="77777777" w:rsidR="00BA1069" w:rsidRPr="00BA1069" w:rsidRDefault="00BA1069" w:rsidP="00BA1069">
      <w:pPr>
        <w:ind w:firstLine="540"/>
        <w:jc w:val="both"/>
      </w:pPr>
    </w:p>
    <w:p w14:paraId="43BB18E2" w14:textId="77777777" w:rsidR="00BA1069" w:rsidRPr="00BA1069" w:rsidRDefault="00BA1069" w:rsidP="00BA1069">
      <w:pPr>
        <w:widowControl/>
        <w:rPr>
          <w:rFonts w:ascii="Courier New" w:hAnsi="Courier New" w:cs="Courier New"/>
        </w:rPr>
      </w:pPr>
    </w:p>
    <w:p w14:paraId="7BB66692" w14:textId="77777777" w:rsidR="00BA1069" w:rsidRPr="00BA1069" w:rsidRDefault="00BA1069" w:rsidP="00BA1069">
      <w:pPr>
        <w:widowControl/>
        <w:rPr>
          <w:rFonts w:ascii="Times New Roman" w:hAnsi="Times New Roman" w:cs="Times New Roman"/>
        </w:rPr>
      </w:pPr>
      <w:r w:rsidRPr="00BA1069">
        <w:rPr>
          <w:rFonts w:ascii="Courier New" w:hAnsi="Courier New" w:cs="Courier New"/>
        </w:rPr>
        <w:t xml:space="preserve">                                  </w:t>
      </w:r>
      <w:r w:rsidRPr="00BA1069">
        <w:rPr>
          <w:rFonts w:ascii="Times New Roman" w:hAnsi="Times New Roman" w:cs="Times New Roman"/>
        </w:rPr>
        <w:t>СПРАВКА</w:t>
      </w:r>
    </w:p>
    <w:p w14:paraId="1F89F264" w14:textId="77777777"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 xml:space="preserve">           О РАЗМЕРЕ СРЕДНЕМЕСЯЧНОГО ЗАРАБОТКА ЛИЦА, ЗАМЕЩАВШЕГО    ДОЛЖНОСТЬ  МУНИЦИПАЛЬНОЙ   СЛУЖБЫ АДМИНИСТРАЦИИ </w:t>
      </w:r>
      <w:r w:rsidR="000357AB">
        <w:rPr>
          <w:rFonts w:ascii="Times New Roman" w:hAnsi="Times New Roman" w:cs="Times New Roman"/>
        </w:rPr>
        <w:t>ЛИСИНСКОГО СЕЛЬСКОГО</w:t>
      </w:r>
      <w:r w:rsidRPr="00BA1069">
        <w:rPr>
          <w:rFonts w:ascii="Times New Roman" w:hAnsi="Times New Roman" w:cs="Times New Roman"/>
        </w:rPr>
        <w:t xml:space="preserve"> ПОСЕЛЕНИЯ ТОСНЕНСКОГО РАЙОНА  ЛЕНИНГРАДСКОЙ ОБЛАСТИ,</w:t>
      </w:r>
    </w:p>
    <w:p w14:paraId="0A24A9D8" w14:textId="77777777" w:rsidR="00BA1069" w:rsidRPr="00BA1069" w:rsidRDefault="00BA1069" w:rsidP="00BA1069">
      <w:pPr>
        <w:widowControl/>
        <w:jc w:val="center"/>
        <w:rPr>
          <w:rFonts w:ascii="Times New Roman" w:hAnsi="Times New Roman" w:cs="Times New Roman"/>
          <w:sz w:val="24"/>
          <w:szCs w:val="24"/>
        </w:rPr>
      </w:pPr>
      <w:r w:rsidRPr="00BA1069">
        <w:rPr>
          <w:rFonts w:ascii="Times New Roman" w:hAnsi="Times New Roman" w:cs="Times New Roman"/>
        </w:rPr>
        <w:t xml:space="preserve">ДЛЯ ИСЧИСЛЕНИЯ РАЗМЕРА ПЕНСИИ  ЗА ВЫСЛУГУ ЛЕТ </w:t>
      </w:r>
    </w:p>
    <w:p w14:paraId="3B9469D5" w14:textId="77777777" w:rsidR="00BA1069" w:rsidRPr="00BA1069" w:rsidRDefault="00BA1069" w:rsidP="00BA1069">
      <w:pPr>
        <w:widowControl/>
        <w:rPr>
          <w:rFonts w:ascii="Times New Roman" w:hAnsi="Times New Roman" w:cs="Times New Roman"/>
          <w:sz w:val="24"/>
          <w:szCs w:val="24"/>
        </w:rPr>
      </w:pPr>
    </w:p>
    <w:p w14:paraId="47ACEA38" w14:textId="77777777" w:rsidR="00BA1069" w:rsidRPr="00BA1069" w:rsidRDefault="00BA1069" w:rsidP="00BA1069">
      <w:pPr>
        <w:widowControl/>
        <w:rPr>
          <w:rFonts w:ascii="Courier New" w:hAnsi="Courier New" w:cs="Courier New"/>
        </w:rPr>
      </w:pPr>
      <w:r w:rsidRPr="00BA1069">
        <w:rPr>
          <w:rFonts w:ascii="Courier New" w:hAnsi="Courier New" w:cs="Courier New"/>
        </w:rPr>
        <w:t xml:space="preserve">    Дана _________________________________________________________________,</w:t>
      </w:r>
    </w:p>
    <w:p w14:paraId="4FA23804" w14:textId="77777777" w:rsidR="00BA1069" w:rsidRPr="00BA1069" w:rsidRDefault="00BA1069" w:rsidP="00BA1069">
      <w:pPr>
        <w:widowControl/>
        <w:rPr>
          <w:rFonts w:ascii="Courier New" w:hAnsi="Courier New" w:cs="Courier New"/>
        </w:rPr>
      </w:pPr>
      <w:r w:rsidRPr="00BA1069">
        <w:rPr>
          <w:rFonts w:ascii="Courier New" w:hAnsi="Courier New" w:cs="Courier New"/>
        </w:rPr>
        <w:t xml:space="preserve">                            (фамилия, имя, отчество)</w:t>
      </w:r>
    </w:p>
    <w:p w14:paraId="1D4BCAD8" w14:textId="77777777" w:rsidR="00BA1069" w:rsidRPr="00BA1069" w:rsidRDefault="00BA1069" w:rsidP="00BA1069">
      <w:pPr>
        <w:widowControl/>
        <w:rPr>
          <w:rFonts w:ascii="Courier New" w:hAnsi="Courier New" w:cs="Courier New"/>
        </w:rPr>
      </w:pPr>
      <w:proofErr w:type="gramStart"/>
      <w:r w:rsidRPr="00BA1069">
        <w:rPr>
          <w:rFonts w:ascii="Courier New" w:hAnsi="Courier New" w:cs="Courier New"/>
        </w:rPr>
        <w:t>замещавшему  (</w:t>
      </w:r>
      <w:proofErr w:type="gramEnd"/>
      <w:r w:rsidRPr="00BA1069">
        <w:rPr>
          <w:rFonts w:ascii="Courier New" w:hAnsi="Courier New" w:cs="Courier New"/>
        </w:rPr>
        <w:t xml:space="preserve">замещавшей)  должность  муниципальной    службы администрации </w:t>
      </w:r>
      <w:r w:rsidR="000357AB" w:rsidRPr="000357AB">
        <w:rPr>
          <w:rFonts w:ascii="Courier New" w:hAnsi="Courier New" w:cs="Courier New"/>
        </w:rPr>
        <w:t xml:space="preserve">Лисинского сельского </w:t>
      </w:r>
      <w:r w:rsidRPr="00BA1069">
        <w:rPr>
          <w:rFonts w:ascii="Courier New" w:hAnsi="Courier New" w:cs="Courier New"/>
        </w:rPr>
        <w:t xml:space="preserve">поселения Тосненского района </w:t>
      </w:r>
    </w:p>
    <w:p w14:paraId="7FB18EB1" w14:textId="77777777" w:rsidR="00BA1069" w:rsidRPr="00BA1069" w:rsidRDefault="00BA1069" w:rsidP="00BA1069">
      <w:pPr>
        <w:widowControl/>
        <w:rPr>
          <w:rFonts w:ascii="Courier New" w:hAnsi="Courier New" w:cs="Courier New"/>
        </w:rPr>
      </w:pPr>
      <w:r w:rsidRPr="00BA1069">
        <w:rPr>
          <w:rFonts w:ascii="Courier New" w:hAnsi="Courier New" w:cs="Courier New"/>
        </w:rPr>
        <w:t>Ленинградской области ____________________________________________________,</w:t>
      </w:r>
    </w:p>
    <w:p w14:paraId="59BC0E6A" w14:textId="77777777" w:rsidR="00BA1069" w:rsidRPr="00BA1069" w:rsidRDefault="00BA1069" w:rsidP="00BA1069">
      <w:pPr>
        <w:widowControl/>
        <w:rPr>
          <w:rFonts w:ascii="Courier New" w:hAnsi="Courier New" w:cs="Courier New"/>
        </w:rPr>
      </w:pPr>
      <w:r w:rsidRPr="00BA1069">
        <w:rPr>
          <w:rFonts w:ascii="Courier New" w:hAnsi="Courier New" w:cs="Courier New"/>
        </w:rPr>
        <w:t xml:space="preserve">                        (наименование должности)</w:t>
      </w:r>
    </w:p>
    <w:p w14:paraId="1E81EAED" w14:textId="77777777" w:rsidR="00BA1069" w:rsidRPr="00BA1069" w:rsidRDefault="00BA1069" w:rsidP="00BA1069">
      <w:pPr>
        <w:widowControl/>
        <w:rPr>
          <w:rFonts w:ascii="Courier New" w:hAnsi="Courier New" w:cs="Courier New"/>
        </w:rPr>
      </w:pPr>
      <w:r w:rsidRPr="00BA1069">
        <w:rPr>
          <w:rFonts w:ascii="Courier New" w:hAnsi="Courier New" w:cs="Courier New"/>
        </w:rPr>
        <w:t>в том, что среднемесячный заработок по его (ее) должности за _______ полных</w:t>
      </w:r>
    </w:p>
    <w:p w14:paraId="791E4795" w14:textId="77777777" w:rsidR="00BA1069" w:rsidRPr="00BA1069" w:rsidRDefault="00BA1069" w:rsidP="00BA1069">
      <w:pPr>
        <w:widowControl/>
        <w:rPr>
          <w:rFonts w:ascii="Courier New" w:hAnsi="Courier New" w:cs="Courier New"/>
        </w:rPr>
      </w:pPr>
      <w:r w:rsidRPr="00BA1069">
        <w:rPr>
          <w:rFonts w:ascii="Courier New" w:hAnsi="Courier New" w:cs="Courier New"/>
        </w:rPr>
        <w:t>месяцев с ___________________________ по __________________________________</w:t>
      </w:r>
    </w:p>
    <w:p w14:paraId="19AD15E5" w14:textId="77777777" w:rsidR="00BA1069" w:rsidRPr="00BA1069" w:rsidRDefault="00BA1069" w:rsidP="00BA1069">
      <w:pPr>
        <w:widowControl/>
        <w:rPr>
          <w:rFonts w:ascii="Courier New" w:hAnsi="Courier New" w:cs="Courier New"/>
        </w:rPr>
      </w:pPr>
      <w:r w:rsidRPr="00BA1069">
        <w:rPr>
          <w:rFonts w:ascii="Courier New" w:hAnsi="Courier New" w:cs="Courier New"/>
        </w:rPr>
        <w:t xml:space="preserve">      (дата начала расчетного периода)  (дата окончания расчетного периода)</w:t>
      </w:r>
    </w:p>
    <w:p w14:paraId="202DA1EC" w14:textId="77777777" w:rsidR="00BA1069" w:rsidRPr="00BA1069" w:rsidRDefault="00BA1069" w:rsidP="00BA1069">
      <w:pPr>
        <w:widowControl/>
        <w:rPr>
          <w:rFonts w:ascii="Courier New" w:hAnsi="Courier New" w:cs="Courier New"/>
        </w:rPr>
      </w:pPr>
      <w:r w:rsidRPr="00BA1069">
        <w:rPr>
          <w:rFonts w:ascii="Courier New" w:hAnsi="Courier New" w:cs="Courier New"/>
        </w:rPr>
        <w:t>составляет:</w:t>
      </w:r>
    </w:p>
    <w:p w14:paraId="11A9A943" w14:textId="77777777" w:rsidR="00BA1069" w:rsidRPr="00BA1069" w:rsidRDefault="00BA1069" w:rsidP="00BA1069"/>
    <w:tbl>
      <w:tblPr>
        <w:tblW w:w="0" w:type="auto"/>
        <w:tblInd w:w="70" w:type="dxa"/>
        <w:tblLayout w:type="fixed"/>
        <w:tblCellMar>
          <w:left w:w="70" w:type="dxa"/>
          <w:right w:w="70" w:type="dxa"/>
        </w:tblCellMar>
        <w:tblLook w:val="0000" w:firstRow="0" w:lastRow="0" w:firstColumn="0" w:lastColumn="0" w:noHBand="0" w:noVBand="0"/>
      </w:tblPr>
      <w:tblGrid>
        <w:gridCol w:w="5812"/>
        <w:gridCol w:w="1701"/>
        <w:gridCol w:w="1843"/>
      </w:tblGrid>
      <w:tr w:rsidR="00BA1069" w:rsidRPr="00BA1069" w14:paraId="0AB64BDB" w14:textId="77777777" w:rsidTr="009B1287">
        <w:trPr>
          <w:cantSplit/>
          <w:trHeight w:val="240"/>
        </w:trPr>
        <w:tc>
          <w:tcPr>
            <w:tcW w:w="5812" w:type="dxa"/>
            <w:vMerge w:val="restart"/>
            <w:tcBorders>
              <w:top w:val="single" w:sz="4" w:space="0" w:color="000000"/>
              <w:left w:val="single" w:sz="4" w:space="0" w:color="000000"/>
            </w:tcBorders>
            <w:shd w:val="clear" w:color="auto" w:fill="auto"/>
          </w:tcPr>
          <w:p w14:paraId="34CF309A"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Денежное содержание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0B8865CE" w14:textId="77777777" w:rsidR="00BA1069" w:rsidRPr="00BA1069" w:rsidRDefault="00BA1069" w:rsidP="00BA1069">
            <w:pPr>
              <w:widowControl/>
            </w:pPr>
            <w:r w:rsidRPr="00BA1069">
              <w:rPr>
                <w:rFonts w:ascii="Times New Roman" w:hAnsi="Times New Roman" w:cs="Times New Roman"/>
                <w:sz w:val="24"/>
                <w:szCs w:val="24"/>
              </w:rPr>
              <w:t>Среднемесячное значение</w:t>
            </w:r>
          </w:p>
        </w:tc>
      </w:tr>
      <w:tr w:rsidR="00BA1069" w:rsidRPr="00BA1069" w14:paraId="39D65B14" w14:textId="77777777" w:rsidTr="009B1287">
        <w:trPr>
          <w:cantSplit/>
          <w:trHeight w:val="240"/>
        </w:trPr>
        <w:tc>
          <w:tcPr>
            <w:tcW w:w="5812" w:type="dxa"/>
            <w:vMerge/>
            <w:tcBorders>
              <w:left w:val="single" w:sz="4" w:space="0" w:color="000000"/>
              <w:bottom w:val="single" w:sz="4" w:space="0" w:color="000000"/>
            </w:tcBorders>
            <w:shd w:val="clear" w:color="auto" w:fill="auto"/>
          </w:tcPr>
          <w:p w14:paraId="0E88D6FF" w14:textId="77777777" w:rsidR="00BA1069" w:rsidRPr="00BA1069" w:rsidRDefault="00BA1069" w:rsidP="00BA1069">
            <w:pPr>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14:paraId="32AC9E39" w14:textId="77777777" w:rsidR="00BA1069" w:rsidRPr="00BA1069" w:rsidRDefault="00BA1069" w:rsidP="00BA1069">
            <w:pPr>
              <w:widowControl/>
              <w:jc w:val="center"/>
              <w:rPr>
                <w:rFonts w:ascii="Times New Roman" w:hAnsi="Times New Roman" w:cs="Times New Roman"/>
                <w:sz w:val="24"/>
                <w:szCs w:val="24"/>
              </w:rPr>
            </w:pPr>
            <w:r w:rsidRPr="00BA1069">
              <w:rPr>
                <w:rFonts w:ascii="Times New Roman" w:hAnsi="Times New Roman" w:cs="Times New Roman"/>
                <w:sz w:val="24"/>
                <w:szCs w:val="24"/>
              </w:rPr>
              <w:t>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3EC348" w14:textId="77777777" w:rsidR="00BA1069" w:rsidRPr="00BA1069" w:rsidRDefault="00BA1069" w:rsidP="00BA1069">
            <w:pPr>
              <w:widowControl/>
              <w:jc w:val="center"/>
            </w:pPr>
            <w:r w:rsidRPr="00BA1069">
              <w:rPr>
                <w:rFonts w:ascii="Times New Roman" w:hAnsi="Times New Roman" w:cs="Times New Roman"/>
                <w:sz w:val="24"/>
                <w:szCs w:val="24"/>
              </w:rPr>
              <w:t>процентов</w:t>
            </w:r>
          </w:p>
        </w:tc>
      </w:tr>
      <w:tr w:rsidR="00BA1069" w:rsidRPr="00BA1069" w14:paraId="63A7CE8F" w14:textId="77777777" w:rsidTr="009B1287">
        <w:trPr>
          <w:cantSplit/>
          <w:trHeight w:val="240"/>
        </w:trPr>
        <w:tc>
          <w:tcPr>
            <w:tcW w:w="5812" w:type="dxa"/>
            <w:tcBorders>
              <w:top w:val="single" w:sz="4" w:space="0" w:color="000000"/>
              <w:left w:val="single" w:sz="4" w:space="0" w:color="000000"/>
              <w:bottom w:val="single" w:sz="4" w:space="0" w:color="000000"/>
            </w:tcBorders>
            <w:shd w:val="clear" w:color="auto" w:fill="auto"/>
          </w:tcPr>
          <w:p w14:paraId="6F70D166"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1) должностной оклад                             </w:t>
            </w:r>
          </w:p>
        </w:tc>
        <w:tc>
          <w:tcPr>
            <w:tcW w:w="1701" w:type="dxa"/>
            <w:tcBorders>
              <w:top w:val="single" w:sz="4" w:space="0" w:color="000000"/>
              <w:left w:val="single" w:sz="4" w:space="0" w:color="000000"/>
              <w:bottom w:val="single" w:sz="4" w:space="0" w:color="000000"/>
            </w:tcBorders>
            <w:shd w:val="clear" w:color="auto" w:fill="auto"/>
          </w:tcPr>
          <w:p w14:paraId="561E2CAA" w14:textId="77777777"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A46447"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272C23D4" w14:textId="77777777" w:rsidTr="009B1287">
        <w:trPr>
          <w:cantSplit/>
          <w:trHeight w:val="240"/>
        </w:trPr>
        <w:tc>
          <w:tcPr>
            <w:tcW w:w="5812" w:type="dxa"/>
            <w:tcBorders>
              <w:top w:val="single" w:sz="4" w:space="0" w:color="000000"/>
              <w:left w:val="single" w:sz="4" w:space="0" w:color="000000"/>
              <w:bottom w:val="single" w:sz="4" w:space="0" w:color="000000"/>
            </w:tcBorders>
            <w:shd w:val="clear" w:color="auto" w:fill="auto"/>
          </w:tcPr>
          <w:p w14:paraId="37AC2AD4"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2) оклад за классный чин                         </w:t>
            </w:r>
          </w:p>
        </w:tc>
        <w:tc>
          <w:tcPr>
            <w:tcW w:w="1701" w:type="dxa"/>
            <w:tcBorders>
              <w:top w:val="single" w:sz="4" w:space="0" w:color="000000"/>
              <w:left w:val="single" w:sz="4" w:space="0" w:color="000000"/>
              <w:bottom w:val="single" w:sz="4" w:space="0" w:color="000000"/>
            </w:tcBorders>
            <w:shd w:val="clear" w:color="auto" w:fill="auto"/>
          </w:tcPr>
          <w:p w14:paraId="62F3C98D" w14:textId="77777777"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880B74"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4BE77D99" w14:textId="77777777" w:rsidTr="009B1287">
        <w:trPr>
          <w:cantSplit/>
          <w:trHeight w:val="360"/>
        </w:trPr>
        <w:tc>
          <w:tcPr>
            <w:tcW w:w="5812" w:type="dxa"/>
            <w:tcBorders>
              <w:top w:val="single" w:sz="4" w:space="0" w:color="000000"/>
              <w:left w:val="single" w:sz="4" w:space="0" w:color="000000"/>
              <w:bottom w:val="single" w:sz="4" w:space="0" w:color="000000"/>
            </w:tcBorders>
            <w:shd w:val="clear" w:color="auto" w:fill="auto"/>
          </w:tcPr>
          <w:p w14:paraId="636748D1"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3) ежемесячная надбавка к должностному окладу    </w:t>
            </w:r>
            <w:r w:rsidRPr="00BA1069">
              <w:rPr>
                <w:rFonts w:ascii="Times New Roman" w:hAnsi="Times New Roman" w:cs="Times New Roman"/>
                <w:sz w:val="24"/>
                <w:szCs w:val="24"/>
              </w:rPr>
              <w:br/>
              <w:t xml:space="preserve">за выслугу лет на гражданской службе             </w:t>
            </w:r>
          </w:p>
        </w:tc>
        <w:tc>
          <w:tcPr>
            <w:tcW w:w="1701" w:type="dxa"/>
            <w:tcBorders>
              <w:top w:val="single" w:sz="4" w:space="0" w:color="000000"/>
              <w:left w:val="single" w:sz="4" w:space="0" w:color="000000"/>
              <w:bottom w:val="single" w:sz="4" w:space="0" w:color="000000"/>
            </w:tcBorders>
            <w:shd w:val="clear" w:color="auto" w:fill="auto"/>
          </w:tcPr>
          <w:p w14:paraId="0C615ABD" w14:textId="77777777"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E2ABDA"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60C144C0" w14:textId="77777777" w:rsidTr="009B1287">
        <w:trPr>
          <w:cantSplit/>
          <w:trHeight w:val="360"/>
        </w:trPr>
        <w:tc>
          <w:tcPr>
            <w:tcW w:w="5812" w:type="dxa"/>
            <w:tcBorders>
              <w:top w:val="single" w:sz="4" w:space="0" w:color="000000"/>
              <w:left w:val="single" w:sz="4" w:space="0" w:color="000000"/>
              <w:bottom w:val="single" w:sz="4" w:space="0" w:color="000000"/>
            </w:tcBorders>
            <w:shd w:val="clear" w:color="auto" w:fill="auto"/>
          </w:tcPr>
          <w:p w14:paraId="0ACA214A"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4) ежемесячная надбавка к должностному окладу    </w:t>
            </w:r>
            <w:r w:rsidRPr="00BA1069">
              <w:rPr>
                <w:rFonts w:ascii="Times New Roman" w:hAnsi="Times New Roman" w:cs="Times New Roman"/>
                <w:sz w:val="24"/>
                <w:szCs w:val="24"/>
              </w:rPr>
              <w:br/>
              <w:t xml:space="preserve">за особые условия гражданской службы             </w:t>
            </w:r>
          </w:p>
        </w:tc>
        <w:tc>
          <w:tcPr>
            <w:tcW w:w="1701" w:type="dxa"/>
            <w:tcBorders>
              <w:top w:val="single" w:sz="4" w:space="0" w:color="000000"/>
              <w:left w:val="single" w:sz="4" w:space="0" w:color="000000"/>
              <w:bottom w:val="single" w:sz="4" w:space="0" w:color="000000"/>
            </w:tcBorders>
            <w:shd w:val="clear" w:color="auto" w:fill="auto"/>
          </w:tcPr>
          <w:p w14:paraId="076BCB09" w14:textId="77777777"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58BFC2"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691907CC" w14:textId="77777777" w:rsidTr="009B1287">
        <w:trPr>
          <w:cantSplit/>
          <w:trHeight w:val="600"/>
        </w:trPr>
        <w:tc>
          <w:tcPr>
            <w:tcW w:w="5812" w:type="dxa"/>
            <w:tcBorders>
              <w:top w:val="single" w:sz="4" w:space="0" w:color="000000"/>
              <w:left w:val="single" w:sz="4" w:space="0" w:color="000000"/>
              <w:bottom w:val="single" w:sz="4" w:space="0" w:color="000000"/>
            </w:tcBorders>
            <w:shd w:val="clear" w:color="auto" w:fill="auto"/>
          </w:tcPr>
          <w:p w14:paraId="71775A54"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5) ежемесячная процентная надбавка к должностному</w:t>
            </w:r>
            <w:r w:rsidRPr="00BA1069">
              <w:rPr>
                <w:rFonts w:ascii="Times New Roman" w:hAnsi="Times New Roman" w:cs="Times New Roman"/>
                <w:sz w:val="24"/>
                <w:szCs w:val="24"/>
              </w:rPr>
              <w:br/>
              <w:t xml:space="preserve">окладу за работу со сведениями, составляющими    </w:t>
            </w:r>
            <w:r w:rsidRPr="00BA1069">
              <w:rPr>
                <w:rFonts w:ascii="Times New Roman" w:hAnsi="Times New Roman" w:cs="Times New Roman"/>
                <w:sz w:val="24"/>
                <w:szCs w:val="24"/>
              </w:rPr>
              <w:br/>
              <w:t xml:space="preserve">государственную тайну, если такая надбавка была  </w:t>
            </w:r>
            <w:r w:rsidRPr="00BA1069">
              <w:rPr>
                <w:rFonts w:ascii="Times New Roman" w:hAnsi="Times New Roman" w:cs="Times New Roman"/>
                <w:sz w:val="24"/>
                <w:szCs w:val="24"/>
              </w:rPr>
              <w:br/>
              <w:t xml:space="preserve">установлена                                      </w:t>
            </w:r>
          </w:p>
        </w:tc>
        <w:tc>
          <w:tcPr>
            <w:tcW w:w="1701" w:type="dxa"/>
            <w:tcBorders>
              <w:top w:val="single" w:sz="4" w:space="0" w:color="000000"/>
              <w:left w:val="single" w:sz="4" w:space="0" w:color="000000"/>
              <w:bottom w:val="single" w:sz="4" w:space="0" w:color="000000"/>
            </w:tcBorders>
            <w:shd w:val="clear" w:color="auto" w:fill="auto"/>
          </w:tcPr>
          <w:p w14:paraId="0AD14DE4" w14:textId="77777777"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A5E398"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59887B42" w14:textId="77777777" w:rsidTr="009B1287">
        <w:trPr>
          <w:cantSplit/>
          <w:trHeight w:val="360"/>
        </w:trPr>
        <w:tc>
          <w:tcPr>
            <w:tcW w:w="5812" w:type="dxa"/>
            <w:tcBorders>
              <w:top w:val="single" w:sz="4" w:space="0" w:color="000000"/>
              <w:left w:val="single" w:sz="4" w:space="0" w:color="000000"/>
              <w:bottom w:val="single" w:sz="4" w:space="0" w:color="000000"/>
            </w:tcBorders>
            <w:shd w:val="clear" w:color="auto" w:fill="auto"/>
          </w:tcPr>
          <w:p w14:paraId="004D0530"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Итого среднемесячный заработок (расшифровка      </w:t>
            </w:r>
            <w:r w:rsidRPr="00BA1069">
              <w:rPr>
                <w:rFonts w:ascii="Times New Roman" w:hAnsi="Times New Roman" w:cs="Times New Roman"/>
                <w:sz w:val="24"/>
                <w:szCs w:val="24"/>
              </w:rPr>
              <w:br/>
              <w:t xml:space="preserve">в приложении к справке формы N 2-2)              </w:t>
            </w:r>
          </w:p>
        </w:tc>
        <w:tc>
          <w:tcPr>
            <w:tcW w:w="1701" w:type="dxa"/>
            <w:tcBorders>
              <w:top w:val="single" w:sz="4" w:space="0" w:color="000000"/>
              <w:left w:val="single" w:sz="4" w:space="0" w:color="000000"/>
              <w:bottom w:val="single" w:sz="4" w:space="0" w:color="000000"/>
            </w:tcBorders>
            <w:shd w:val="clear" w:color="auto" w:fill="auto"/>
          </w:tcPr>
          <w:p w14:paraId="25CCC161" w14:textId="77777777"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236FE5" w14:textId="77777777" w:rsidR="00BA1069" w:rsidRPr="00BA1069" w:rsidRDefault="00BA1069" w:rsidP="00BA1069">
            <w:pPr>
              <w:widowControl/>
              <w:snapToGrid w:val="0"/>
              <w:rPr>
                <w:rFonts w:ascii="Times New Roman" w:hAnsi="Times New Roman" w:cs="Times New Roman"/>
                <w:sz w:val="24"/>
                <w:szCs w:val="24"/>
              </w:rPr>
            </w:pPr>
          </w:p>
        </w:tc>
      </w:tr>
    </w:tbl>
    <w:p w14:paraId="63ED6F5C" w14:textId="77777777" w:rsidR="00BA1069" w:rsidRPr="00BA1069" w:rsidRDefault="00BA1069" w:rsidP="00BA1069"/>
    <w:p w14:paraId="26D61B34" w14:textId="77777777" w:rsidR="00BA1069" w:rsidRPr="00BA1069" w:rsidRDefault="00BA1069" w:rsidP="00BA1069">
      <w:pPr>
        <w:widowControl/>
        <w:rPr>
          <w:rFonts w:ascii="Courier New" w:hAnsi="Courier New" w:cs="Courier New"/>
        </w:rPr>
      </w:pPr>
      <w:r w:rsidRPr="00BA1069">
        <w:rPr>
          <w:rFonts w:ascii="Courier New" w:hAnsi="Courier New" w:cs="Courier New"/>
        </w:rPr>
        <w:t>Руководитель ________________________________       _______________________</w:t>
      </w:r>
    </w:p>
    <w:p w14:paraId="7EDE5A40" w14:textId="77777777" w:rsidR="00BA1069" w:rsidRPr="00BA1069" w:rsidRDefault="00BA1069" w:rsidP="00BA1069">
      <w:pPr>
        <w:widowControl/>
        <w:rPr>
          <w:rFonts w:ascii="Courier New" w:hAnsi="Courier New" w:cs="Courier New"/>
        </w:rPr>
      </w:pPr>
      <w:r w:rsidRPr="00BA1069">
        <w:rPr>
          <w:rFonts w:ascii="Courier New" w:hAnsi="Courier New" w:cs="Courier New"/>
        </w:rPr>
        <w:t xml:space="preserve">                 (фамилия, имя, отчество)                  (подпись)</w:t>
      </w:r>
    </w:p>
    <w:p w14:paraId="33394A94" w14:textId="77777777" w:rsidR="00BA1069" w:rsidRPr="00BA1069" w:rsidRDefault="00BA1069" w:rsidP="00BA1069">
      <w:pPr>
        <w:widowControl/>
        <w:rPr>
          <w:rFonts w:ascii="Courier New" w:hAnsi="Courier New" w:cs="Courier New"/>
        </w:rPr>
      </w:pPr>
    </w:p>
    <w:p w14:paraId="37EED706" w14:textId="77777777" w:rsidR="00BA1069" w:rsidRPr="00BA1069" w:rsidRDefault="00BA1069" w:rsidP="00BA1069">
      <w:pPr>
        <w:widowControl/>
        <w:rPr>
          <w:rFonts w:ascii="Courier New" w:hAnsi="Courier New" w:cs="Courier New"/>
        </w:rPr>
      </w:pPr>
      <w:r w:rsidRPr="00BA1069">
        <w:rPr>
          <w:rFonts w:ascii="Courier New" w:hAnsi="Courier New" w:cs="Courier New"/>
        </w:rPr>
        <w:t>Главный бухгалтер ___________________________       _______________________</w:t>
      </w:r>
    </w:p>
    <w:p w14:paraId="60BBD10D" w14:textId="77777777" w:rsidR="00BA1069" w:rsidRPr="00BA1069" w:rsidRDefault="00BA1069" w:rsidP="00BA1069">
      <w:pPr>
        <w:widowControl/>
        <w:rPr>
          <w:rFonts w:ascii="Courier New" w:hAnsi="Courier New" w:cs="Courier New"/>
        </w:rPr>
      </w:pPr>
      <w:r w:rsidRPr="00BA1069">
        <w:rPr>
          <w:rFonts w:ascii="Courier New" w:hAnsi="Courier New" w:cs="Courier New"/>
        </w:rPr>
        <w:t xml:space="preserve">                   (фамилия, имя, отчество)                (подпись)</w:t>
      </w:r>
    </w:p>
    <w:p w14:paraId="204FD1B1" w14:textId="77777777" w:rsidR="00BA1069" w:rsidRPr="00BA1069" w:rsidRDefault="00BA1069" w:rsidP="00BA1069">
      <w:pPr>
        <w:widowControl/>
        <w:rPr>
          <w:rFonts w:ascii="Courier New" w:hAnsi="Courier New" w:cs="Courier New"/>
        </w:rPr>
      </w:pPr>
    </w:p>
    <w:p w14:paraId="312C3158" w14:textId="77777777" w:rsidR="00BA1069" w:rsidRPr="00BA1069" w:rsidRDefault="00BA1069" w:rsidP="00BA1069">
      <w:pPr>
        <w:widowControl/>
        <w:rPr>
          <w:rFonts w:ascii="Courier New" w:hAnsi="Courier New" w:cs="Courier New"/>
        </w:rPr>
      </w:pPr>
      <w:r w:rsidRPr="00BA1069">
        <w:rPr>
          <w:rFonts w:ascii="Courier New" w:hAnsi="Courier New" w:cs="Courier New"/>
        </w:rPr>
        <w:t>"___" _________ 20__ года</w:t>
      </w:r>
    </w:p>
    <w:p w14:paraId="076DBFBC" w14:textId="77777777" w:rsidR="00BA1069" w:rsidRPr="00BA1069" w:rsidRDefault="00BA1069" w:rsidP="00BA1069">
      <w:pPr>
        <w:widowControl/>
        <w:rPr>
          <w:rFonts w:ascii="Courier New" w:hAnsi="Courier New" w:cs="Courier New"/>
        </w:rPr>
        <w:sectPr w:rsidR="00BA1069" w:rsidRPr="00BA1069" w:rsidSect="000832B4">
          <w:headerReference w:type="default" r:id="rId22"/>
          <w:pgSz w:w="11906" w:h="16838"/>
          <w:pgMar w:top="142" w:right="850" w:bottom="142" w:left="1276" w:header="720" w:footer="720" w:gutter="0"/>
          <w:cols w:space="720"/>
          <w:docGrid w:linePitch="600" w:charSpace="40960"/>
        </w:sectPr>
      </w:pPr>
      <w:r w:rsidRPr="00BA1069">
        <w:rPr>
          <w:rFonts w:ascii="Courier New" w:hAnsi="Courier New" w:cs="Courier New"/>
        </w:rPr>
        <w:t>Место печати</w:t>
      </w:r>
    </w:p>
    <w:p w14:paraId="18613CB5" w14:textId="77777777" w:rsidR="00BA1069" w:rsidRPr="00BA1069" w:rsidRDefault="00BA1069" w:rsidP="00BA1069">
      <w:pPr>
        <w:widowControl/>
        <w:rPr>
          <w:rFonts w:ascii="Courier New" w:hAnsi="Courier New" w:cs="Courier New"/>
          <w:sz w:val="18"/>
          <w:szCs w:val="18"/>
        </w:rPr>
      </w:pPr>
    </w:p>
    <w:p w14:paraId="6562A213" w14:textId="77777777" w:rsidR="00BA1069" w:rsidRPr="00BA1069" w:rsidRDefault="00BA1069" w:rsidP="00BA1069">
      <w:pPr>
        <w:jc w:val="right"/>
        <w:rPr>
          <w:sz w:val="18"/>
          <w:szCs w:val="18"/>
        </w:rPr>
      </w:pPr>
      <w:r w:rsidRPr="00BA1069">
        <w:rPr>
          <w:sz w:val="18"/>
          <w:szCs w:val="18"/>
        </w:rPr>
        <w:t>Приложение</w:t>
      </w:r>
    </w:p>
    <w:p w14:paraId="13F0A732" w14:textId="77777777" w:rsidR="00BA1069" w:rsidRPr="00BA1069" w:rsidRDefault="00BA1069" w:rsidP="00BA1069">
      <w:pPr>
        <w:jc w:val="right"/>
        <w:rPr>
          <w:sz w:val="18"/>
          <w:szCs w:val="18"/>
        </w:rPr>
      </w:pPr>
      <w:r w:rsidRPr="00BA1069">
        <w:rPr>
          <w:sz w:val="18"/>
          <w:szCs w:val="18"/>
        </w:rPr>
        <w:t>к справке формы N 2-2</w:t>
      </w:r>
    </w:p>
    <w:p w14:paraId="124AD90C" w14:textId="77777777" w:rsidR="00BA1069" w:rsidRPr="00BA1069" w:rsidRDefault="00BA1069" w:rsidP="00BA1069">
      <w:pPr>
        <w:ind w:firstLine="540"/>
        <w:jc w:val="both"/>
        <w:rPr>
          <w:sz w:val="18"/>
          <w:szCs w:val="18"/>
        </w:rPr>
      </w:pPr>
    </w:p>
    <w:p w14:paraId="5C755775" w14:textId="77777777" w:rsidR="00BA1069" w:rsidRPr="00BA1069" w:rsidRDefault="00BA1069" w:rsidP="00BA1069">
      <w:pPr>
        <w:widowControl/>
        <w:rPr>
          <w:rFonts w:ascii="Courier New" w:hAnsi="Courier New" w:cs="Courier New"/>
          <w:sz w:val="16"/>
          <w:szCs w:val="16"/>
        </w:rPr>
      </w:pPr>
      <w:r w:rsidRPr="00BA1069">
        <w:rPr>
          <w:rFonts w:ascii="Courier New" w:hAnsi="Courier New" w:cs="Courier New"/>
        </w:rPr>
        <w:t xml:space="preserve">        </w:t>
      </w:r>
      <w:r w:rsidRPr="00BA1069">
        <w:rPr>
          <w:rFonts w:ascii="Courier New" w:hAnsi="Courier New" w:cs="Courier New"/>
          <w:sz w:val="16"/>
          <w:szCs w:val="16"/>
        </w:rPr>
        <w:t>К СПРАВКЕ, ВЫДАННОЙ _____________________________________,</w:t>
      </w:r>
    </w:p>
    <w:p w14:paraId="1CA902E4" w14:textId="77777777" w:rsidR="00BA1069" w:rsidRPr="00BA1069" w:rsidRDefault="00BA1069" w:rsidP="00BA1069">
      <w:pPr>
        <w:widowControl/>
        <w:rPr>
          <w:rFonts w:ascii="Courier New" w:hAnsi="Courier New" w:cs="Courier New"/>
          <w:sz w:val="16"/>
          <w:szCs w:val="16"/>
        </w:rPr>
      </w:pPr>
      <w:r w:rsidRPr="00BA1069">
        <w:rPr>
          <w:rFonts w:ascii="Courier New" w:hAnsi="Courier New" w:cs="Courier New"/>
          <w:sz w:val="16"/>
          <w:szCs w:val="16"/>
        </w:rPr>
        <w:t xml:space="preserve">                                   (фамилия, имя, отчество)</w:t>
      </w:r>
    </w:p>
    <w:p w14:paraId="1AE0A113" w14:textId="77777777" w:rsidR="00BA1069" w:rsidRPr="00BA1069" w:rsidRDefault="00BA1069" w:rsidP="00BA1069">
      <w:pPr>
        <w:widowControl/>
        <w:rPr>
          <w:rFonts w:ascii="Courier New" w:hAnsi="Courier New" w:cs="Courier New"/>
          <w:sz w:val="16"/>
          <w:szCs w:val="16"/>
        </w:rPr>
      </w:pPr>
      <w:r w:rsidRPr="00BA1069">
        <w:rPr>
          <w:rFonts w:ascii="Courier New" w:hAnsi="Courier New" w:cs="Courier New"/>
          <w:sz w:val="16"/>
          <w:szCs w:val="16"/>
        </w:rPr>
        <w:t xml:space="preserve">        О РАЗМЕРЕ СРЕДНЕМЕСЯЧНОГО ЗАРАБОТКА В РАЗБИВКЕ ПО МЕСЯЦАМ</w:t>
      </w:r>
    </w:p>
    <w:p w14:paraId="36900AE1" w14:textId="77777777" w:rsidR="00BA1069" w:rsidRPr="00BA1069" w:rsidRDefault="00BA1069" w:rsidP="00BA1069">
      <w:pPr>
        <w:rPr>
          <w:sz w:val="16"/>
          <w:szCs w:val="16"/>
        </w:rPr>
      </w:pPr>
    </w:p>
    <w:p w14:paraId="4EFE1D53"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05B7CCDA"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Месяц, год            │     Размер выплаты в рублях в разбивке     │Среднемесячное│</w:t>
      </w:r>
    </w:p>
    <w:p w14:paraId="773A768C"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по месяцам                 │   значение   │</w:t>
      </w:r>
    </w:p>
    <w:p w14:paraId="18E2D146"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Вид выплаты            ├──┬──┬──┬──┬──┬──┬──┬──┬──┬──┬──┬──┬────────┼──────┬───────┤</w:t>
      </w:r>
    </w:p>
    <w:p w14:paraId="50831A02"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     после 1 марта 2005 года      </w:t>
      </w:r>
      <w:proofErr w:type="gramStart"/>
      <w:r w:rsidRPr="00BA1069">
        <w:rPr>
          <w:rFonts w:ascii="Courier New" w:hAnsi="Courier New" w:cs="Courier New"/>
          <w:sz w:val="16"/>
          <w:szCs w:val="16"/>
        </w:rPr>
        <w:t>│  │</w:t>
      </w:r>
      <w:proofErr w:type="gramEnd"/>
      <w:r w:rsidRPr="00BA1069">
        <w:rPr>
          <w:rFonts w:ascii="Courier New" w:hAnsi="Courier New" w:cs="Courier New"/>
          <w:sz w:val="16"/>
          <w:szCs w:val="16"/>
        </w:rPr>
        <w:t xml:space="preserve">  │  │  │  │  │  │  │  │  │  │  │ Всего  │</w:t>
      </w:r>
      <w:proofErr w:type="spellStart"/>
      <w:r w:rsidRPr="00BA1069">
        <w:rPr>
          <w:rFonts w:ascii="Courier New" w:hAnsi="Courier New" w:cs="Courier New"/>
          <w:sz w:val="16"/>
          <w:szCs w:val="16"/>
        </w:rPr>
        <w:t>рублей│процен</w:t>
      </w:r>
      <w:proofErr w:type="spellEnd"/>
      <w:r w:rsidRPr="00BA1069">
        <w:rPr>
          <w:rFonts w:ascii="Courier New" w:hAnsi="Courier New" w:cs="Courier New"/>
          <w:sz w:val="16"/>
          <w:szCs w:val="16"/>
        </w:rPr>
        <w:t>-│</w:t>
      </w:r>
    </w:p>
    <w:p w14:paraId="5089A5AD"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                                  </w:t>
      </w:r>
      <w:proofErr w:type="gramStart"/>
      <w:r w:rsidRPr="00BA1069">
        <w:rPr>
          <w:rFonts w:ascii="Courier New" w:hAnsi="Courier New" w:cs="Courier New"/>
          <w:sz w:val="16"/>
          <w:szCs w:val="16"/>
        </w:rPr>
        <w:t>│  │</w:t>
      </w:r>
      <w:proofErr w:type="gramEnd"/>
      <w:r w:rsidRPr="00BA1069">
        <w:rPr>
          <w:rFonts w:ascii="Courier New" w:hAnsi="Courier New" w:cs="Courier New"/>
          <w:sz w:val="16"/>
          <w:szCs w:val="16"/>
        </w:rPr>
        <w:t xml:space="preserve">  │  │  │  │  │  │  │  │  │  │  │за ____ │      │</w:t>
      </w:r>
      <w:proofErr w:type="spellStart"/>
      <w:r w:rsidRPr="00BA1069">
        <w:rPr>
          <w:rFonts w:ascii="Courier New" w:hAnsi="Courier New" w:cs="Courier New"/>
          <w:sz w:val="16"/>
          <w:szCs w:val="16"/>
        </w:rPr>
        <w:t>тов</w:t>
      </w:r>
      <w:proofErr w:type="spellEnd"/>
      <w:r w:rsidRPr="00BA1069">
        <w:rPr>
          <w:rFonts w:ascii="Courier New" w:hAnsi="Courier New" w:cs="Courier New"/>
          <w:sz w:val="16"/>
          <w:szCs w:val="16"/>
        </w:rPr>
        <w:t xml:space="preserve">    │</w:t>
      </w:r>
    </w:p>
    <w:p w14:paraId="4BA5CDB7"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  │  │  │  │  │  │  │  │  │  │месяцев │      │       │</w:t>
      </w:r>
    </w:p>
    <w:p w14:paraId="32D1C697"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  │  │  │  │  │  │  │  │  │  │___ года│      │       │</w:t>
      </w:r>
    </w:p>
    <w:p w14:paraId="34BC51EB"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w:t>
      </w:r>
    </w:p>
    <w:p w14:paraId="379F6DA7"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  │  │  │  │  │  │  │  │  │  │        │      │       │</w:t>
      </w:r>
    </w:p>
    <w:p w14:paraId="7A3E6BDE"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47BD1970"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│1) должностной оклад              │  │  │  │  │  │  │  │  │  │  │  │  │        │      │       │</w:t>
      </w:r>
    </w:p>
    <w:p w14:paraId="3C85A5D8"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6E38263C"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│2) оклад за классный чин          │  │  │  │  │  │  │  │  │  │  │  │  │        │      │       │</w:t>
      </w:r>
    </w:p>
    <w:p w14:paraId="7B1FB2AC"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0A165976"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│3) ежемесячная надбавка к         </w:t>
      </w:r>
      <w:proofErr w:type="gramStart"/>
      <w:r w:rsidRPr="00BA1069">
        <w:rPr>
          <w:rFonts w:ascii="Courier New" w:hAnsi="Courier New" w:cs="Courier New"/>
          <w:sz w:val="16"/>
          <w:szCs w:val="16"/>
        </w:rPr>
        <w:t>│  │</w:t>
      </w:r>
      <w:proofErr w:type="gramEnd"/>
      <w:r w:rsidRPr="00BA1069">
        <w:rPr>
          <w:rFonts w:ascii="Courier New" w:hAnsi="Courier New" w:cs="Courier New"/>
          <w:sz w:val="16"/>
          <w:szCs w:val="16"/>
        </w:rPr>
        <w:t xml:space="preserve">  │  │  │  │  │  │  │  │  │  │  │        │      │       │</w:t>
      </w:r>
    </w:p>
    <w:p w14:paraId="1672C9C7"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│должностному окладу за выслугу лет│  │  │  │  │  │  │  │  │  │  │  │  │        │      │       │</w:t>
      </w:r>
    </w:p>
    <w:p w14:paraId="4CB39CD3"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│на гражданской службе             │  │  │  │  │  │  │  │  │  │  │  │  │        │      │       │</w:t>
      </w:r>
    </w:p>
    <w:p w14:paraId="21943A13"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4E84A233"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│4) ежемесячная надбавка к         </w:t>
      </w:r>
      <w:proofErr w:type="gramStart"/>
      <w:r w:rsidRPr="00BA1069">
        <w:rPr>
          <w:rFonts w:ascii="Courier New" w:hAnsi="Courier New" w:cs="Courier New"/>
          <w:sz w:val="16"/>
          <w:szCs w:val="16"/>
        </w:rPr>
        <w:t>│  │</w:t>
      </w:r>
      <w:proofErr w:type="gramEnd"/>
      <w:r w:rsidRPr="00BA1069">
        <w:rPr>
          <w:rFonts w:ascii="Courier New" w:hAnsi="Courier New" w:cs="Courier New"/>
          <w:sz w:val="16"/>
          <w:szCs w:val="16"/>
        </w:rPr>
        <w:t xml:space="preserve">  │  │  │  │  │  │  │  │  │  │  │        │      │       │</w:t>
      </w:r>
    </w:p>
    <w:p w14:paraId="514F5A50"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│должностному окладу за особые     </w:t>
      </w:r>
      <w:proofErr w:type="gramStart"/>
      <w:r w:rsidRPr="00BA1069">
        <w:rPr>
          <w:rFonts w:ascii="Courier New" w:hAnsi="Courier New" w:cs="Courier New"/>
          <w:sz w:val="16"/>
          <w:szCs w:val="16"/>
        </w:rPr>
        <w:t>│  │</w:t>
      </w:r>
      <w:proofErr w:type="gramEnd"/>
      <w:r w:rsidRPr="00BA1069">
        <w:rPr>
          <w:rFonts w:ascii="Courier New" w:hAnsi="Courier New" w:cs="Courier New"/>
          <w:sz w:val="16"/>
          <w:szCs w:val="16"/>
        </w:rPr>
        <w:t xml:space="preserve">  │  │  │  │  │  │  │  │  │  │  │        │      │       │</w:t>
      </w:r>
    </w:p>
    <w:p w14:paraId="6C489C75"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│условия гражданской службы        │  │  │  │  │  │  │  │  │  │  │  │  │        │      │       │</w:t>
      </w:r>
    </w:p>
    <w:p w14:paraId="38A715D6"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7CFD8AC8"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25C204E8"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│5) ежемесячная процентная надбавка│  │  │  │  │  │  │  │  │  │  │  │  │        │      │       │</w:t>
      </w:r>
    </w:p>
    <w:p w14:paraId="1F4301A3"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│к должностному окладу за работу   │  │  │  │  │  │  │  │  │  │  │  │  │        │      │       │</w:t>
      </w:r>
    </w:p>
    <w:p w14:paraId="68A29D62"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│со сведениями, составляющими      │  │  │  │  │  │  │  │  │  │  │  │  │        │      │       │</w:t>
      </w:r>
    </w:p>
    <w:p w14:paraId="417CAA45"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│государственную тайну, если такая </w:t>
      </w:r>
      <w:proofErr w:type="gramStart"/>
      <w:r w:rsidRPr="00BA1069">
        <w:rPr>
          <w:rFonts w:ascii="Courier New" w:hAnsi="Courier New" w:cs="Courier New"/>
          <w:sz w:val="16"/>
          <w:szCs w:val="16"/>
        </w:rPr>
        <w:t>│  │</w:t>
      </w:r>
      <w:proofErr w:type="gramEnd"/>
      <w:r w:rsidRPr="00BA1069">
        <w:rPr>
          <w:rFonts w:ascii="Courier New" w:hAnsi="Courier New" w:cs="Courier New"/>
          <w:sz w:val="16"/>
          <w:szCs w:val="16"/>
        </w:rPr>
        <w:t xml:space="preserve">  │  │  │  │  │  │  │  │  │  │  │        │      │       │</w:t>
      </w:r>
    </w:p>
    <w:p w14:paraId="669CE198"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│надбавка была установлена         │  │  │  │  │  │  │  │  │  │  │  │  │        │      │       │</w:t>
      </w:r>
    </w:p>
    <w:p w14:paraId="2B877DD4"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07F3004A"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│Денежное содержание - всего       │  │  │  │  │  │  │  │  │  │  │  │  │        │      │       │</w:t>
      </w:r>
    </w:p>
    <w:p w14:paraId="105EDB4C"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220F9FDE"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│Количество фактически отработанных</w:t>
      </w:r>
      <w:proofErr w:type="gramStart"/>
      <w:r w:rsidRPr="00BA1069">
        <w:rPr>
          <w:rFonts w:ascii="Courier New" w:hAnsi="Courier New" w:cs="Courier New"/>
          <w:sz w:val="16"/>
          <w:szCs w:val="16"/>
        </w:rPr>
        <w:t>│  │</w:t>
      </w:r>
      <w:proofErr w:type="gramEnd"/>
      <w:r w:rsidRPr="00BA1069">
        <w:rPr>
          <w:rFonts w:ascii="Courier New" w:hAnsi="Courier New" w:cs="Courier New"/>
          <w:sz w:val="16"/>
          <w:szCs w:val="16"/>
        </w:rPr>
        <w:t xml:space="preserve">  │  │  │  │  │  │  │  │  │  │  │        │              │</w:t>
      </w:r>
    </w:p>
    <w:p w14:paraId="4C74D666"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│дней                              │  │  │  │  │  │  │  │  │  │  │  │  │        │              │</w:t>
      </w:r>
    </w:p>
    <w:p w14:paraId="3951DD39"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w:t>
      </w:r>
    </w:p>
    <w:p w14:paraId="14A0A934"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│Периоды, в течение которых        │  │  │  │  │  │  │  │  │  │  │  │  │        │              │</w:t>
      </w:r>
    </w:p>
    <w:p w14:paraId="7287ED08"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│работник не работал, с указанием  │  │  │  │  │  │  │  │  │  │  │  │  │        │              │</w:t>
      </w:r>
    </w:p>
    <w:p w14:paraId="639D2E23"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│причины                           │  │  │  │  │  │  │  │  │  │  │  │  │        │              │</w:t>
      </w:r>
    </w:p>
    <w:p w14:paraId="1FFFD3A7" w14:textId="77777777"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14:paraId="34676677" w14:textId="77777777" w:rsidR="00BA1069" w:rsidRPr="00BA1069" w:rsidRDefault="00BA1069" w:rsidP="00BA1069">
      <w:pPr>
        <w:rPr>
          <w:sz w:val="16"/>
          <w:szCs w:val="16"/>
        </w:rPr>
      </w:pPr>
    </w:p>
    <w:p w14:paraId="7DD2B0ED" w14:textId="77777777" w:rsidR="00BA1069" w:rsidRPr="00BA1069" w:rsidRDefault="00BA1069" w:rsidP="00BA1069">
      <w:pPr>
        <w:widowControl/>
        <w:rPr>
          <w:rFonts w:ascii="Courier New" w:hAnsi="Courier New" w:cs="Courier New"/>
          <w:sz w:val="16"/>
          <w:szCs w:val="16"/>
        </w:rPr>
      </w:pPr>
      <w:r w:rsidRPr="00BA1069">
        <w:rPr>
          <w:rFonts w:ascii="Courier New" w:hAnsi="Courier New" w:cs="Courier New"/>
          <w:sz w:val="16"/>
          <w:szCs w:val="16"/>
        </w:rPr>
        <w:t>Исполнитель __________________________________         ____________________</w:t>
      </w:r>
    </w:p>
    <w:p w14:paraId="16DA822A" w14:textId="77777777" w:rsidR="00BA1069" w:rsidRPr="00BA1069" w:rsidRDefault="00BA1069" w:rsidP="00BA1069">
      <w:pPr>
        <w:widowControl/>
        <w:rPr>
          <w:rFonts w:ascii="Times New Roman" w:hAnsi="Times New Roman" w:cs="Times New Roman"/>
          <w:bCs/>
          <w:sz w:val="16"/>
          <w:szCs w:val="16"/>
        </w:rPr>
        <w:sectPr w:rsidR="00BA1069" w:rsidRPr="00BA1069">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134" w:bottom="992" w:left="1134" w:header="720" w:footer="720" w:gutter="0"/>
          <w:cols w:space="720"/>
          <w:docGrid w:linePitch="600" w:charSpace="40960"/>
        </w:sectPr>
      </w:pPr>
      <w:r w:rsidRPr="00BA1069">
        <w:rPr>
          <w:rFonts w:ascii="Courier New" w:hAnsi="Courier New" w:cs="Courier New"/>
          <w:sz w:val="16"/>
          <w:szCs w:val="16"/>
        </w:rPr>
        <w:t xml:space="preserve">                     (фамилия, имя, отчество)               (подпись)</w:t>
      </w:r>
    </w:p>
    <w:p w14:paraId="57C047B8"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lastRenderedPageBreak/>
        <w:t>Приложение №</w:t>
      </w:r>
      <w:r w:rsidR="00C030D6">
        <w:rPr>
          <w:rFonts w:ascii="Times New Roman" w:hAnsi="Times New Roman" w:cs="Times New Roman"/>
          <w:bCs/>
        </w:rPr>
        <w:t>3</w:t>
      </w:r>
    </w:p>
    <w:p w14:paraId="068C3C1B"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к Положению, утвержденному</w:t>
      </w:r>
    </w:p>
    <w:p w14:paraId="4CEA9E9E"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решением  Совета депутатов </w:t>
      </w:r>
    </w:p>
    <w:p w14:paraId="5FD3DFD3" w14:textId="77777777" w:rsidR="00BA1069" w:rsidRPr="00BA1069" w:rsidRDefault="000357AB" w:rsidP="00BA1069">
      <w:pPr>
        <w:jc w:val="right"/>
        <w:rPr>
          <w:rFonts w:ascii="Times New Roman" w:hAnsi="Times New Roman" w:cs="Times New Roman"/>
          <w:bCs/>
        </w:rPr>
      </w:pPr>
      <w:r w:rsidRPr="000357AB">
        <w:rPr>
          <w:rFonts w:ascii="Times New Roman" w:hAnsi="Times New Roman" w:cs="Times New Roman"/>
          <w:bCs/>
        </w:rPr>
        <w:t xml:space="preserve">Лисинского сельского </w:t>
      </w:r>
      <w:r w:rsidR="00BA1069" w:rsidRPr="00BA1069">
        <w:rPr>
          <w:rFonts w:ascii="Times New Roman" w:hAnsi="Times New Roman" w:cs="Times New Roman"/>
          <w:bCs/>
        </w:rPr>
        <w:t xml:space="preserve">поселения </w:t>
      </w:r>
    </w:p>
    <w:p w14:paraId="5E3E85FB" w14:textId="77777777"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Тосненский район Ленинградской области</w:t>
      </w:r>
    </w:p>
    <w:p w14:paraId="1FA6D058" w14:textId="77777777" w:rsidR="00BA1069" w:rsidRPr="00BA1069" w:rsidRDefault="00BA1069" w:rsidP="00BA1069">
      <w:pPr>
        <w:shd w:val="clear" w:color="auto" w:fill="FFFFFF"/>
        <w:ind w:right="11"/>
        <w:jc w:val="right"/>
        <w:rPr>
          <w:rFonts w:ascii="Times New Roman" w:hAnsi="Times New Roman" w:cs="Times New Roman"/>
          <w:b/>
          <w:sz w:val="24"/>
          <w:szCs w:val="24"/>
        </w:rPr>
      </w:pPr>
      <w:r w:rsidRPr="00BA1069">
        <w:rPr>
          <w:rFonts w:ascii="Times New Roman" w:hAnsi="Times New Roman" w:cs="Times New Roman"/>
        </w:rPr>
        <w:t xml:space="preserve">                                                                                                      от </w:t>
      </w:r>
      <w:r w:rsidR="004A6FAB">
        <w:rPr>
          <w:rFonts w:ascii="Times New Roman" w:hAnsi="Times New Roman" w:cs="Times New Roman"/>
        </w:rPr>
        <w:t>18.11.2021</w:t>
      </w:r>
      <w:r w:rsidRPr="00BA1069">
        <w:rPr>
          <w:rFonts w:ascii="Times New Roman" w:hAnsi="Times New Roman" w:cs="Times New Roman"/>
        </w:rPr>
        <w:t xml:space="preserve"> №</w:t>
      </w:r>
      <w:r w:rsidR="000357AB">
        <w:rPr>
          <w:rFonts w:ascii="Times New Roman" w:hAnsi="Times New Roman" w:cs="Times New Roman"/>
        </w:rPr>
        <w:t xml:space="preserve"> </w:t>
      </w:r>
      <w:r w:rsidR="004A6FAB">
        <w:rPr>
          <w:rFonts w:ascii="Times New Roman" w:hAnsi="Times New Roman" w:cs="Times New Roman"/>
        </w:rPr>
        <w:t>81</w:t>
      </w:r>
      <w:r w:rsidRPr="00BA1069">
        <w:rPr>
          <w:rFonts w:ascii="Times New Roman" w:hAnsi="Times New Roman" w:cs="Times New Roman"/>
        </w:rPr>
        <w:t xml:space="preserve"> </w:t>
      </w:r>
    </w:p>
    <w:p w14:paraId="5D93717F" w14:textId="77777777" w:rsidR="00BA1069" w:rsidRPr="00BA1069" w:rsidRDefault="00BA1069" w:rsidP="00BA1069">
      <w:pPr>
        <w:widowControl/>
        <w:overflowPunct w:val="0"/>
        <w:jc w:val="right"/>
        <w:textAlignment w:val="baseline"/>
        <w:rPr>
          <w:rFonts w:ascii="Times New Roman" w:hAnsi="Times New Roman" w:cs="Times New Roman"/>
          <w:sz w:val="24"/>
          <w:szCs w:val="24"/>
        </w:rPr>
      </w:pPr>
    </w:p>
    <w:p w14:paraId="7C75F172"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53BC9A39" w14:textId="77777777" w:rsidR="00BA1069" w:rsidRPr="00BA1069" w:rsidRDefault="00BA1069" w:rsidP="00BA1069">
      <w:pPr>
        <w:widowControl/>
        <w:overflowPunct w:val="0"/>
        <w:textAlignment w:val="baseline"/>
        <w:rPr>
          <w:rFonts w:ascii="Times New Roman" w:hAnsi="Times New Roman" w:cs="Times New Roman"/>
          <w:sz w:val="24"/>
          <w:szCs w:val="24"/>
        </w:rPr>
      </w:pPr>
    </w:p>
    <w:p w14:paraId="057567A2" w14:textId="77777777"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СПРАВКА</w:t>
      </w:r>
    </w:p>
    <w:p w14:paraId="04156D0D" w14:textId="77777777"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О ПЕРИОДАХ МУНИЦИПАЛЬНОЙ  СЛУЖБЫ (РАБОТЫ) И ИНЫХ ПЕРИОДАХ</w:t>
      </w:r>
    </w:p>
    <w:p w14:paraId="45052BDE" w14:textId="77777777"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ЗАМЕЩЕНИЯ ДОЛЖНОСТЕЙ, ВКЛЮЧАЕМЫХ (ЗАСЧИТЫВАЕМЫХ) В СТАЖ</w:t>
      </w:r>
    </w:p>
    <w:p w14:paraId="7270BA90" w14:textId="77777777"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МУНИЦИПАЛЬНОЙ  СЛУЖБЫ ЛЕНИНГРАДСКОЙ ОБЛАСТИ И</w:t>
      </w:r>
    </w:p>
    <w:p w14:paraId="69B21B20" w14:textId="77777777"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ДАЮЩИХ ПРАВО НА ПЕНСИЮ ЗА ВЫСЛУГУ ЛЕТ</w:t>
      </w:r>
    </w:p>
    <w:p w14:paraId="70C77B5B" w14:textId="77777777"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___________________________________________________</w:t>
      </w:r>
    </w:p>
    <w:p w14:paraId="2FD43F01" w14:textId="77777777" w:rsidR="00BA1069" w:rsidRPr="00BA1069" w:rsidRDefault="00BA1069" w:rsidP="00BA1069">
      <w:pPr>
        <w:widowControl/>
        <w:jc w:val="center"/>
        <w:rPr>
          <w:rFonts w:ascii="Courier New" w:hAnsi="Courier New" w:cs="Courier New"/>
        </w:rPr>
      </w:pPr>
      <w:r w:rsidRPr="00BA1069">
        <w:rPr>
          <w:rFonts w:ascii="Times New Roman" w:hAnsi="Times New Roman" w:cs="Times New Roman"/>
        </w:rPr>
        <w:t>(фамилия, имя, отчество)</w:t>
      </w:r>
    </w:p>
    <w:p w14:paraId="7C81E765" w14:textId="77777777" w:rsidR="00BA1069" w:rsidRPr="00BA1069" w:rsidRDefault="00BA1069" w:rsidP="00BA1069"/>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215"/>
        <w:gridCol w:w="1485"/>
        <w:gridCol w:w="1755"/>
        <w:gridCol w:w="1890"/>
        <w:gridCol w:w="1560"/>
      </w:tblGrid>
      <w:tr w:rsidR="00BA1069" w:rsidRPr="00BA1069" w14:paraId="50EC2FB6" w14:textId="77777777" w:rsidTr="009B1287">
        <w:trPr>
          <w:cantSplit/>
          <w:trHeight w:val="600"/>
        </w:trPr>
        <w:tc>
          <w:tcPr>
            <w:tcW w:w="540" w:type="dxa"/>
            <w:vMerge w:val="restart"/>
            <w:tcBorders>
              <w:top w:val="single" w:sz="4" w:space="0" w:color="000000"/>
              <w:left w:val="single" w:sz="4" w:space="0" w:color="000000"/>
            </w:tcBorders>
            <w:shd w:val="clear" w:color="auto" w:fill="auto"/>
          </w:tcPr>
          <w:p w14:paraId="1E970C53"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N </w:t>
            </w:r>
            <w:r w:rsidRPr="00BA1069">
              <w:rPr>
                <w:rFonts w:ascii="Times New Roman" w:hAnsi="Times New Roman" w:cs="Times New Roman"/>
                <w:sz w:val="24"/>
                <w:szCs w:val="24"/>
              </w:rPr>
              <w:br/>
              <w:t>п/п</w:t>
            </w:r>
          </w:p>
        </w:tc>
        <w:tc>
          <w:tcPr>
            <w:tcW w:w="1620" w:type="dxa"/>
            <w:vMerge w:val="restart"/>
            <w:tcBorders>
              <w:top w:val="single" w:sz="4" w:space="0" w:color="000000"/>
              <w:left w:val="single" w:sz="4" w:space="0" w:color="000000"/>
            </w:tcBorders>
            <w:shd w:val="clear" w:color="auto" w:fill="auto"/>
          </w:tcPr>
          <w:p w14:paraId="23C07EBB"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Номер   </w:t>
            </w:r>
            <w:r w:rsidRPr="00BA1069">
              <w:rPr>
                <w:rFonts w:ascii="Times New Roman" w:hAnsi="Times New Roman" w:cs="Times New Roman"/>
                <w:sz w:val="24"/>
                <w:szCs w:val="24"/>
              </w:rPr>
              <w:br/>
              <w:t xml:space="preserve">записи   </w:t>
            </w:r>
            <w:r w:rsidRPr="00BA1069">
              <w:rPr>
                <w:rFonts w:ascii="Times New Roman" w:hAnsi="Times New Roman" w:cs="Times New Roman"/>
                <w:sz w:val="24"/>
                <w:szCs w:val="24"/>
              </w:rPr>
              <w:br/>
              <w:t xml:space="preserve">в трудовой </w:t>
            </w:r>
            <w:r w:rsidRPr="00BA1069">
              <w:rPr>
                <w:rFonts w:ascii="Times New Roman" w:hAnsi="Times New Roman" w:cs="Times New Roman"/>
                <w:sz w:val="24"/>
                <w:szCs w:val="24"/>
              </w:rPr>
              <w:br/>
              <w:t xml:space="preserve">книжке   </w:t>
            </w:r>
          </w:p>
        </w:tc>
        <w:tc>
          <w:tcPr>
            <w:tcW w:w="2700" w:type="dxa"/>
            <w:gridSpan w:val="2"/>
            <w:tcBorders>
              <w:top w:val="single" w:sz="4" w:space="0" w:color="000000"/>
              <w:left w:val="single" w:sz="4" w:space="0" w:color="000000"/>
              <w:bottom w:val="single" w:sz="4" w:space="0" w:color="000000"/>
            </w:tcBorders>
            <w:shd w:val="clear" w:color="auto" w:fill="auto"/>
          </w:tcPr>
          <w:p w14:paraId="2ACA96B7"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Дата        </w:t>
            </w:r>
            <w:r w:rsidRPr="00BA1069">
              <w:rPr>
                <w:rFonts w:ascii="Times New Roman" w:hAnsi="Times New Roman" w:cs="Times New Roman"/>
                <w:sz w:val="24"/>
                <w:szCs w:val="24"/>
              </w:rPr>
              <w:br/>
              <w:t>(год, месяц, число)</w:t>
            </w:r>
          </w:p>
        </w:tc>
        <w:tc>
          <w:tcPr>
            <w:tcW w:w="1755" w:type="dxa"/>
            <w:vMerge w:val="restart"/>
            <w:tcBorders>
              <w:top w:val="single" w:sz="4" w:space="0" w:color="000000"/>
              <w:left w:val="single" w:sz="4" w:space="0" w:color="000000"/>
            </w:tcBorders>
            <w:shd w:val="clear" w:color="auto" w:fill="auto"/>
          </w:tcPr>
          <w:p w14:paraId="3904A899"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Наименование</w:t>
            </w:r>
            <w:r w:rsidRPr="00BA1069">
              <w:rPr>
                <w:rFonts w:ascii="Times New Roman" w:hAnsi="Times New Roman" w:cs="Times New Roman"/>
                <w:sz w:val="24"/>
                <w:szCs w:val="24"/>
              </w:rPr>
              <w:br/>
              <w:t>организации,</w:t>
            </w:r>
            <w:r w:rsidRPr="00BA1069">
              <w:rPr>
                <w:rFonts w:ascii="Times New Roman" w:hAnsi="Times New Roman" w:cs="Times New Roman"/>
                <w:sz w:val="24"/>
                <w:szCs w:val="24"/>
              </w:rPr>
              <w:br/>
              <w:t xml:space="preserve">должность  </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Pr>
          <w:p w14:paraId="02C4BF51" w14:textId="77777777" w:rsidR="00BA1069" w:rsidRPr="00BA1069" w:rsidRDefault="00BA1069" w:rsidP="00BA1069">
            <w:pPr>
              <w:widowControl/>
            </w:pPr>
            <w:r w:rsidRPr="00BA1069">
              <w:rPr>
                <w:rFonts w:ascii="Times New Roman" w:hAnsi="Times New Roman" w:cs="Times New Roman"/>
                <w:sz w:val="24"/>
                <w:szCs w:val="24"/>
              </w:rPr>
              <w:t xml:space="preserve">Продолжительность    </w:t>
            </w:r>
            <w:r w:rsidRPr="00BA1069">
              <w:rPr>
                <w:rFonts w:ascii="Times New Roman" w:hAnsi="Times New Roman" w:cs="Times New Roman"/>
                <w:sz w:val="24"/>
                <w:szCs w:val="24"/>
              </w:rPr>
              <w:br/>
              <w:t xml:space="preserve">государственной службы </w:t>
            </w:r>
            <w:r w:rsidRPr="00BA1069">
              <w:rPr>
                <w:rFonts w:ascii="Times New Roman" w:hAnsi="Times New Roman" w:cs="Times New Roman"/>
                <w:sz w:val="24"/>
                <w:szCs w:val="24"/>
              </w:rPr>
              <w:br/>
              <w:t xml:space="preserve">(работы), иных периодов </w:t>
            </w:r>
            <w:r w:rsidRPr="00BA1069">
              <w:rPr>
                <w:rFonts w:ascii="Times New Roman" w:hAnsi="Times New Roman" w:cs="Times New Roman"/>
                <w:sz w:val="24"/>
                <w:szCs w:val="24"/>
              </w:rPr>
              <w:br/>
              <w:t xml:space="preserve">замещения должностей  </w:t>
            </w:r>
          </w:p>
        </w:tc>
      </w:tr>
      <w:tr w:rsidR="00BA1069" w:rsidRPr="00BA1069" w14:paraId="664D719D" w14:textId="77777777" w:rsidTr="009B1287">
        <w:trPr>
          <w:cantSplit/>
          <w:trHeight w:val="360"/>
        </w:trPr>
        <w:tc>
          <w:tcPr>
            <w:tcW w:w="540" w:type="dxa"/>
            <w:vMerge/>
            <w:tcBorders>
              <w:left w:val="single" w:sz="4" w:space="0" w:color="000000"/>
              <w:bottom w:val="single" w:sz="4" w:space="0" w:color="000000"/>
            </w:tcBorders>
            <w:shd w:val="clear" w:color="auto" w:fill="auto"/>
          </w:tcPr>
          <w:p w14:paraId="0FEF362F" w14:textId="77777777" w:rsidR="00BA1069" w:rsidRPr="00BA1069" w:rsidRDefault="00BA1069" w:rsidP="00BA1069">
            <w:pPr>
              <w:widowControl/>
              <w:snapToGrid w:val="0"/>
              <w:rPr>
                <w:rFonts w:ascii="Times New Roman" w:hAnsi="Times New Roman" w:cs="Times New Roman"/>
                <w:sz w:val="24"/>
                <w:szCs w:val="24"/>
              </w:rPr>
            </w:pPr>
          </w:p>
        </w:tc>
        <w:tc>
          <w:tcPr>
            <w:tcW w:w="1620" w:type="dxa"/>
            <w:vMerge/>
            <w:tcBorders>
              <w:left w:val="single" w:sz="4" w:space="0" w:color="000000"/>
              <w:bottom w:val="single" w:sz="4" w:space="0" w:color="000000"/>
            </w:tcBorders>
            <w:shd w:val="clear" w:color="auto" w:fill="auto"/>
          </w:tcPr>
          <w:p w14:paraId="66FE641E" w14:textId="77777777"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14:paraId="4853B1D5"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приема </w:t>
            </w:r>
          </w:p>
        </w:tc>
        <w:tc>
          <w:tcPr>
            <w:tcW w:w="1485" w:type="dxa"/>
            <w:tcBorders>
              <w:top w:val="single" w:sz="4" w:space="0" w:color="000000"/>
              <w:left w:val="single" w:sz="4" w:space="0" w:color="000000"/>
              <w:bottom w:val="single" w:sz="4" w:space="0" w:color="000000"/>
            </w:tcBorders>
            <w:shd w:val="clear" w:color="auto" w:fill="auto"/>
          </w:tcPr>
          <w:p w14:paraId="4DDA178A"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увольнения</w:t>
            </w:r>
          </w:p>
        </w:tc>
        <w:tc>
          <w:tcPr>
            <w:tcW w:w="1755" w:type="dxa"/>
            <w:vMerge/>
            <w:tcBorders>
              <w:left w:val="single" w:sz="4" w:space="0" w:color="000000"/>
              <w:bottom w:val="single" w:sz="4" w:space="0" w:color="000000"/>
            </w:tcBorders>
            <w:shd w:val="clear" w:color="auto" w:fill="auto"/>
          </w:tcPr>
          <w:p w14:paraId="42C5D6D5" w14:textId="77777777"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14:paraId="3ACF9115"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в календарном</w:t>
            </w:r>
            <w:r w:rsidRPr="00BA1069">
              <w:rPr>
                <w:rFonts w:ascii="Times New Roman" w:hAnsi="Times New Roman" w:cs="Times New Roman"/>
                <w:sz w:val="24"/>
                <w:szCs w:val="24"/>
              </w:rPr>
              <w:br/>
              <w:t xml:space="preserve">исчислении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FD9517" w14:textId="77777777" w:rsidR="00BA1069" w:rsidRPr="00BA1069" w:rsidRDefault="00BA1069" w:rsidP="00BA1069">
            <w:pPr>
              <w:widowControl/>
            </w:pPr>
            <w:r w:rsidRPr="00BA1069">
              <w:rPr>
                <w:rFonts w:ascii="Times New Roman" w:hAnsi="Times New Roman" w:cs="Times New Roman"/>
                <w:sz w:val="24"/>
                <w:szCs w:val="24"/>
              </w:rPr>
              <w:t>в льготном</w:t>
            </w:r>
            <w:r w:rsidRPr="00BA1069">
              <w:rPr>
                <w:rFonts w:ascii="Times New Roman" w:hAnsi="Times New Roman" w:cs="Times New Roman"/>
                <w:sz w:val="24"/>
                <w:szCs w:val="24"/>
              </w:rPr>
              <w:br/>
              <w:t>исчислении</w:t>
            </w:r>
          </w:p>
        </w:tc>
      </w:tr>
      <w:tr w:rsidR="00BA1069" w:rsidRPr="00BA1069" w14:paraId="4142375A" w14:textId="77777777"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14:paraId="440C8135" w14:textId="77777777"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2EC59AAF" w14:textId="77777777"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14:paraId="6DCBE98A" w14:textId="77777777"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14:paraId="42CB354A" w14:textId="77777777"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14:paraId="08C82FED" w14:textId="77777777"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14:paraId="02E35AFD"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263EC0"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292C1C31" w14:textId="77777777"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14:paraId="24523BE2" w14:textId="77777777"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01D00BD2" w14:textId="77777777"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14:paraId="25622C0A" w14:textId="77777777"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14:paraId="424050AE" w14:textId="77777777"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14:paraId="3863F3E9" w14:textId="77777777"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14:paraId="6D90FD2B"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4D5E6B"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14C4F640" w14:textId="77777777"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14:paraId="1C425E3E" w14:textId="77777777"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39262D37" w14:textId="77777777"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14:paraId="08A175C5" w14:textId="77777777"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14:paraId="352FB16D" w14:textId="77777777"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14:paraId="01B6788B" w14:textId="77777777"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14:paraId="503B2D15"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3D6E81"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65E27F2D" w14:textId="77777777"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14:paraId="6327AF3E" w14:textId="77777777"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047ACDFF" w14:textId="77777777"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14:paraId="763D5566" w14:textId="77777777"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14:paraId="2A0218E0" w14:textId="77777777"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14:paraId="2D8115BA" w14:textId="77777777"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14:paraId="4C2B5DEE"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BF59BD"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31026231" w14:textId="77777777"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14:paraId="3D35C12E" w14:textId="77777777"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5240E7C3" w14:textId="77777777"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14:paraId="1F080CD1" w14:textId="77777777"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14:paraId="12E073C3" w14:textId="77777777"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14:paraId="47C5BE68" w14:textId="77777777"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14:paraId="082668F6"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955C4A"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5491B403" w14:textId="77777777"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14:paraId="437DCD70" w14:textId="77777777"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4C3F2125" w14:textId="77777777"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14:paraId="2CE77204" w14:textId="77777777"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14:paraId="460DDAAB" w14:textId="77777777"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14:paraId="1C8ABC72" w14:textId="77777777"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14:paraId="116C3197"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B72EF7"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5EDF8D68" w14:textId="77777777" w:rsidTr="009B1287">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14:paraId="74B3C1B6"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Всего стаж государственной (гражданской) службы,</w:t>
            </w:r>
            <w:r w:rsidRPr="00BA1069">
              <w:rPr>
                <w:rFonts w:ascii="Times New Roman" w:hAnsi="Times New Roman" w:cs="Times New Roman"/>
                <w:sz w:val="24"/>
                <w:szCs w:val="24"/>
              </w:rPr>
              <w:br/>
              <w:t xml:space="preserve">из них:                                         </w:t>
            </w:r>
          </w:p>
        </w:tc>
        <w:tc>
          <w:tcPr>
            <w:tcW w:w="1890" w:type="dxa"/>
            <w:tcBorders>
              <w:top w:val="single" w:sz="4" w:space="0" w:color="000000"/>
              <w:left w:val="single" w:sz="4" w:space="0" w:color="000000"/>
              <w:bottom w:val="single" w:sz="4" w:space="0" w:color="000000"/>
            </w:tcBorders>
            <w:shd w:val="clear" w:color="auto" w:fill="auto"/>
          </w:tcPr>
          <w:p w14:paraId="2F1B4F2A"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B8D566"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33CAF798" w14:textId="77777777" w:rsidTr="009B1287">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14:paraId="4140C970"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в органах местного самоуправления муниципальных </w:t>
            </w:r>
            <w:r w:rsidRPr="00BA1069">
              <w:rPr>
                <w:rFonts w:ascii="Times New Roman" w:hAnsi="Times New Roman" w:cs="Times New Roman"/>
                <w:sz w:val="24"/>
                <w:szCs w:val="24"/>
              </w:rPr>
              <w:br/>
              <w:t xml:space="preserve">образований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14:paraId="6D7CB4C9"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3080D2" w14:textId="77777777" w:rsidR="00BA1069" w:rsidRPr="00BA1069" w:rsidRDefault="00BA1069" w:rsidP="00BA1069">
            <w:pPr>
              <w:widowControl/>
              <w:snapToGrid w:val="0"/>
              <w:rPr>
                <w:rFonts w:ascii="Times New Roman" w:hAnsi="Times New Roman" w:cs="Times New Roman"/>
                <w:sz w:val="24"/>
                <w:szCs w:val="24"/>
              </w:rPr>
            </w:pPr>
          </w:p>
        </w:tc>
      </w:tr>
      <w:tr w:rsidR="00BA1069" w:rsidRPr="00BA1069" w14:paraId="6239C723" w14:textId="77777777" w:rsidTr="009B1287">
        <w:trPr>
          <w:cantSplit/>
          <w:trHeight w:val="240"/>
        </w:trPr>
        <w:tc>
          <w:tcPr>
            <w:tcW w:w="6615" w:type="dxa"/>
            <w:gridSpan w:val="5"/>
            <w:tcBorders>
              <w:top w:val="single" w:sz="4" w:space="0" w:color="000000"/>
              <w:left w:val="single" w:sz="4" w:space="0" w:color="000000"/>
              <w:bottom w:val="single" w:sz="4" w:space="0" w:color="000000"/>
            </w:tcBorders>
            <w:shd w:val="clear" w:color="auto" w:fill="auto"/>
          </w:tcPr>
          <w:p w14:paraId="0C894D00" w14:textId="77777777"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14:paraId="0A5BB71F" w14:textId="77777777"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8CC3A0" w14:textId="77777777" w:rsidR="00BA1069" w:rsidRPr="00BA1069" w:rsidRDefault="00BA1069" w:rsidP="00BA1069">
            <w:pPr>
              <w:widowControl/>
              <w:snapToGrid w:val="0"/>
              <w:rPr>
                <w:rFonts w:ascii="Times New Roman" w:hAnsi="Times New Roman" w:cs="Times New Roman"/>
                <w:sz w:val="24"/>
                <w:szCs w:val="24"/>
              </w:rPr>
            </w:pPr>
          </w:p>
        </w:tc>
      </w:tr>
    </w:tbl>
    <w:p w14:paraId="5D9966D9" w14:textId="77777777" w:rsidR="00BA1069" w:rsidRPr="00BA1069" w:rsidRDefault="00BA1069" w:rsidP="00BA1069"/>
    <w:p w14:paraId="610B8A91" w14:textId="77777777" w:rsidR="00BA1069" w:rsidRPr="00BA1069" w:rsidRDefault="00BA1069" w:rsidP="00BA1069">
      <w:pPr>
        <w:widowControl/>
        <w:rPr>
          <w:rFonts w:ascii="Courier New" w:hAnsi="Courier New" w:cs="Courier New"/>
        </w:rPr>
      </w:pPr>
      <w:r w:rsidRPr="00BA1069">
        <w:rPr>
          <w:rFonts w:ascii="Courier New" w:hAnsi="Courier New" w:cs="Courier New"/>
        </w:rPr>
        <w:t>Начальник отдела кадров        ______________________________</w:t>
      </w:r>
    </w:p>
    <w:p w14:paraId="12CFC08F" w14:textId="77777777" w:rsidR="00BA1069" w:rsidRPr="00BA1069" w:rsidRDefault="00BA1069" w:rsidP="00BA1069">
      <w:pPr>
        <w:widowControl/>
        <w:rPr>
          <w:rFonts w:ascii="Courier New" w:hAnsi="Courier New" w:cs="Courier New"/>
        </w:rPr>
      </w:pPr>
      <w:r w:rsidRPr="00BA1069">
        <w:rPr>
          <w:rFonts w:ascii="Courier New" w:hAnsi="Courier New" w:cs="Courier New"/>
        </w:rPr>
        <w:t xml:space="preserve">                                        (подпись)</w:t>
      </w:r>
    </w:p>
    <w:p w14:paraId="471AE64C" w14:textId="77777777" w:rsidR="00BA1069" w:rsidRPr="00BA1069" w:rsidRDefault="00BA1069" w:rsidP="00BA1069">
      <w:pPr>
        <w:widowControl/>
        <w:rPr>
          <w:rFonts w:ascii="Courier New" w:hAnsi="Courier New" w:cs="Courier New"/>
        </w:rPr>
      </w:pPr>
      <w:r w:rsidRPr="00BA1069">
        <w:rPr>
          <w:rFonts w:ascii="Courier New" w:hAnsi="Courier New" w:cs="Courier New"/>
        </w:rPr>
        <w:t>"___" _________ 20__ года</w:t>
      </w:r>
    </w:p>
    <w:p w14:paraId="6E01BBDC" w14:textId="77777777" w:rsidR="00BA1069" w:rsidRPr="00BA1069" w:rsidRDefault="00BA1069" w:rsidP="00BA1069">
      <w:pPr>
        <w:widowControl/>
        <w:rPr>
          <w:rFonts w:ascii="Courier New" w:hAnsi="Courier New" w:cs="Courier New"/>
        </w:rPr>
      </w:pPr>
    </w:p>
    <w:p w14:paraId="5390E759" w14:textId="77777777" w:rsidR="00BA1069" w:rsidRPr="00BA1069" w:rsidRDefault="00BA1069" w:rsidP="00BA1069">
      <w:pPr>
        <w:widowControl/>
        <w:rPr>
          <w:rFonts w:ascii="Courier New" w:hAnsi="Courier New" w:cs="Courier New"/>
        </w:rPr>
      </w:pPr>
      <w:r w:rsidRPr="00BA1069">
        <w:rPr>
          <w:rFonts w:ascii="Courier New" w:hAnsi="Courier New" w:cs="Courier New"/>
        </w:rPr>
        <w:t>Место печати</w:t>
      </w:r>
    </w:p>
    <w:p w14:paraId="7908280E" w14:textId="77777777" w:rsidR="00BA1069" w:rsidRPr="00BA1069" w:rsidRDefault="00BA1069" w:rsidP="00BA1069">
      <w:pPr>
        <w:ind w:firstLine="540"/>
        <w:jc w:val="both"/>
      </w:pPr>
    </w:p>
    <w:p w14:paraId="48F5A269" w14:textId="77777777" w:rsidR="00BA1069" w:rsidRPr="00BA1069" w:rsidRDefault="00BA1069" w:rsidP="00BA1069">
      <w:pPr>
        <w:ind w:firstLine="540"/>
        <w:jc w:val="both"/>
      </w:pPr>
    </w:p>
    <w:p w14:paraId="126483C5" w14:textId="77777777" w:rsidR="00BA1069" w:rsidRPr="00BA1069" w:rsidRDefault="00BA1069" w:rsidP="00BA1069">
      <w:pPr>
        <w:ind w:firstLine="540"/>
        <w:jc w:val="both"/>
      </w:pPr>
    </w:p>
    <w:p w14:paraId="351FC614" w14:textId="77777777" w:rsidR="00BA1069" w:rsidRPr="00BA1069" w:rsidRDefault="00BA1069" w:rsidP="00BA1069">
      <w:pPr>
        <w:ind w:firstLine="540"/>
        <w:jc w:val="both"/>
      </w:pPr>
    </w:p>
    <w:p w14:paraId="1EFEB8DF" w14:textId="77777777" w:rsidR="00BA1069" w:rsidRPr="00BA1069" w:rsidRDefault="00BA1069" w:rsidP="00BA1069">
      <w:pPr>
        <w:ind w:firstLine="540"/>
        <w:jc w:val="both"/>
      </w:pPr>
    </w:p>
    <w:p w14:paraId="2D07010E" w14:textId="77777777" w:rsidR="00BA1069" w:rsidRPr="00BA1069" w:rsidRDefault="00BA1069" w:rsidP="00BA1069">
      <w:pPr>
        <w:ind w:firstLine="540"/>
        <w:jc w:val="both"/>
      </w:pPr>
    </w:p>
    <w:p w14:paraId="00C038DA" w14:textId="77777777" w:rsidR="00BA1069" w:rsidRPr="00BA1069" w:rsidRDefault="00BA1069" w:rsidP="00BA1069">
      <w:pPr>
        <w:ind w:firstLine="540"/>
        <w:jc w:val="both"/>
      </w:pPr>
    </w:p>
    <w:p w14:paraId="6951B09A" w14:textId="77777777" w:rsidR="00BA1069" w:rsidRPr="00BA1069" w:rsidRDefault="00BA1069" w:rsidP="00BA1069">
      <w:pPr>
        <w:ind w:firstLine="540"/>
        <w:jc w:val="both"/>
      </w:pPr>
    </w:p>
    <w:p w14:paraId="7DF0E0A1" w14:textId="77777777" w:rsidR="00BA1069" w:rsidRPr="00BA1069" w:rsidRDefault="00BA1069" w:rsidP="00BA1069">
      <w:pPr>
        <w:ind w:firstLine="540"/>
        <w:jc w:val="both"/>
      </w:pPr>
    </w:p>
    <w:p w14:paraId="1CE6803E" w14:textId="77777777" w:rsidR="00BA1069" w:rsidRPr="00BA1069" w:rsidRDefault="00BA1069" w:rsidP="00BA1069">
      <w:pPr>
        <w:ind w:firstLine="540"/>
        <w:jc w:val="both"/>
      </w:pPr>
    </w:p>
    <w:p w14:paraId="51D298D3" w14:textId="77777777" w:rsidR="00BA1069" w:rsidRPr="00BA1069" w:rsidRDefault="00BA1069" w:rsidP="00BA1069">
      <w:pPr>
        <w:ind w:firstLine="540"/>
        <w:jc w:val="both"/>
      </w:pPr>
    </w:p>
    <w:p w14:paraId="173DA960" w14:textId="77777777" w:rsidR="00BA1069" w:rsidRPr="00BA1069" w:rsidRDefault="00BA1069" w:rsidP="00BA1069">
      <w:pPr>
        <w:ind w:firstLine="540"/>
        <w:jc w:val="both"/>
      </w:pPr>
    </w:p>
    <w:p w14:paraId="33978FBB" w14:textId="77777777" w:rsidR="00BA1069" w:rsidRPr="00BA1069" w:rsidRDefault="00BA1069" w:rsidP="00BA1069">
      <w:pPr>
        <w:ind w:firstLine="540"/>
        <w:jc w:val="both"/>
      </w:pPr>
    </w:p>
    <w:p w14:paraId="5871DA30" w14:textId="77777777" w:rsidR="00674D14" w:rsidRDefault="00674D14" w:rsidP="00674D14">
      <w:pPr>
        <w:ind w:firstLine="540"/>
        <w:jc w:val="both"/>
        <w:rPr>
          <w:rFonts w:ascii="Times New Roman" w:hAnsi="Times New Roman" w:cs="Times New Roman"/>
          <w:sz w:val="24"/>
          <w:szCs w:val="24"/>
        </w:rPr>
      </w:pPr>
    </w:p>
    <w:p w14:paraId="22CC5ACD" w14:textId="77777777" w:rsidR="00674D14" w:rsidRDefault="00674D14" w:rsidP="00674D14">
      <w:pPr>
        <w:ind w:firstLine="540"/>
        <w:jc w:val="both"/>
      </w:pPr>
    </w:p>
    <w:p w14:paraId="14C42B83" w14:textId="77777777" w:rsidR="00674D14" w:rsidRDefault="00674D14" w:rsidP="00674D14">
      <w:pPr>
        <w:ind w:firstLine="540"/>
        <w:jc w:val="both"/>
      </w:pPr>
    </w:p>
    <w:p w14:paraId="44C60D8B" w14:textId="77777777" w:rsidR="00674D14" w:rsidRDefault="00674D14" w:rsidP="00674D14">
      <w:pPr>
        <w:ind w:firstLine="540"/>
        <w:jc w:val="both"/>
      </w:pPr>
    </w:p>
    <w:p w14:paraId="7D0255E0" w14:textId="77777777" w:rsidR="00674D14" w:rsidRDefault="00674D14" w:rsidP="00674D14">
      <w:pPr>
        <w:ind w:firstLine="540"/>
        <w:jc w:val="both"/>
      </w:pPr>
    </w:p>
    <w:p w14:paraId="5DA55E0C" w14:textId="77777777" w:rsidR="00674D14" w:rsidRDefault="00674D14" w:rsidP="00674D14">
      <w:pPr>
        <w:ind w:firstLine="540"/>
        <w:jc w:val="both"/>
      </w:pPr>
    </w:p>
    <w:p w14:paraId="2C15CCF3" w14:textId="77777777" w:rsidR="00674D14" w:rsidRDefault="00674D14" w:rsidP="00674D14">
      <w:pPr>
        <w:ind w:firstLine="540"/>
        <w:jc w:val="both"/>
      </w:pPr>
    </w:p>
    <w:p w14:paraId="5B6450E8" w14:textId="77777777" w:rsidR="00674D14" w:rsidRDefault="00674D14" w:rsidP="00674D14">
      <w:pPr>
        <w:ind w:firstLine="540"/>
        <w:jc w:val="both"/>
      </w:pPr>
    </w:p>
    <w:p w14:paraId="3280AAD3" w14:textId="77777777" w:rsidR="00674D14" w:rsidRDefault="00674D14" w:rsidP="00674D14">
      <w:pPr>
        <w:ind w:firstLine="540"/>
        <w:jc w:val="both"/>
      </w:pPr>
    </w:p>
    <w:p w14:paraId="0D2632A1" w14:textId="77777777" w:rsidR="00674D14" w:rsidRDefault="00674D14" w:rsidP="00674D14">
      <w:pPr>
        <w:ind w:firstLine="540"/>
        <w:jc w:val="both"/>
      </w:pPr>
    </w:p>
    <w:p w14:paraId="0D70F307" w14:textId="77777777" w:rsidR="00674D14" w:rsidRDefault="00674D14" w:rsidP="00674D14">
      <w:pPr>
        <w:jc w:val="right"/>
      </w:pPr>
    </w:p>
    <w:p w14:paraId="41281149" w14:textId="77777777" w:rsidR="00674D14" w:rsidRDefault="00674D14" w:rsidP="00674D14"/>
    <w:p w14:paraId="392BEAC5" w14:textId="77777777" w:rsidR="00674D14" w:rsidRDefault="00674D14" w:rsidP="00674D14"/>
    <w:p w14:paraId="64DA6BD2" w14:textId="77777777" w:rsidR="00674D14" w:rsidRDefault="00674D14" w:rsidP="00674D14"/>
    <w:p w14:paraId="2A67327A" w14:textId="77777777" w:rsidR="00674D14" w:rsidRDefault="00674D14" w:rsidP="00674D14"/>
    <w:p w14:paraId="54084E55" w14:textId="77777777" w:rsidR="00962335" w:rsidRPr="006110FB" w:rsidRDefault="00962335" w:rsidP="00674D14">
      <w:pPr>
        <w:shd w:val="clear" w:color="auto" w:fill="FFFFFF"/>
        <w:ind w:right="11"/>
        <w:jc w:val="right"/>
        <w:rPr>
          <w:rFonts w:ascii="Times New Roman" w:hAnsi="Times New Roman" w:cs="Times New Roman"/>
          <w:b/>
          <w:sz w:val="24"/>
          <w:szCs w:val="24"/>
        </w:rPr>
      </w:pPr>
      <w:r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 xml:space="preserve">                        </w:t>
      </w:r>
      <w:r w:rsidR="00674D14">
        <w:rPr>
          <w:rFonts w:ascii="Times New Roman" w:hAnsi="Times New Roman" w:cs="Times New Roman"/>
          <w:sz w:val="24"/>
          <w:szCs w:val="24"/>
        </w:rPr>
        <w:t xml:space="preserve"> </w:t>
      </w:r>
    </w:p>
    <w:p w14:paraId="5DB1EED0" w14:textId="77777777" w:rsidR="00962335" w:rsidRPr="006110FB" w:rsidRDefault="00674D14" w:rsidP="00674D14">
      <w:pPr>
        <w:shd w:val="clear" w:color="auto" w:fill="FFFFFF"/>
        <w:ind w:right="11"/>
        <w:jc w:val="right"/>
        <w:rPr>
          <w:rFonts w:ascii="Times New Roman" w:hAnsi="Times New Roman" w:cs="Times New Roman"/>
          <w:color w:val="000000"/>
          <w:w w:val="110"/>
          <w:sz w:val="24"/>
          <w:szCs w:val="24"/>
        </w:rPr>
      </w:pPr>
      <w:r>
        <w:rPr>
          <w:rFonts w:ascii="Times New Roman" w:hAnsi="Times New Roman" w:cs="Times New Roman"/>
          <w:b/>
          <w:sz w:val="24"/>
          <w:szCs w:val="24"/>
        </w:rPr>
        <w:t xml:space="preserve"> </w:t>
      </w:r>
      <w:r w:rsidRPr="006110F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E239CE6" w14:textId="77777777" w:rsidR="00962335" w:rsidRPr="006110FB" w:rsidRDefault="00962335" w:rsidP="00962335">
      <w:pPr>
        <w:shd w:val="clear" w:color="auto" w:fill="FFFFFF"/>
        <w:ind w:right="10"/>
        <w:jc w:val="center"/>
        <w:rPr>
          <w:rFonts w:ascii="Times New Roman" w:hAnsi="Times New Roman" w:cs="Times New Roman"/>
          <w:color w:val="000000"/>
          <w:w w:val="110"/>
          <w:sz w:val="24"/>
          <w:szCs w:val="24"/>
        </w:rPr>
      </w:pPr>
    </w:p>
    <w:p w14:paraId="0746D649" w14:textId="77777777" w:rsidR="00962335" w:rsidRPr="006110FB" w:rsidRDefault="00674D14" w:rsidP="00962335">
      <w:pPr>
        <w:rPr>
          <w:sz w:val="24"/>
          <w:szCs w:val="24"/>
        </w:rPr>
      </w:pPr>
      <w:r>
        <w:rPr>
          <w:sz w:val="24"/>
          <w:szCs w:val="24"/>
        </w:rPr>
        <w:t xml:space="preserve"> </w:t>
      </w:r>
    </w:p>
    <w:p w14:paraId="439760DF" w14:textId="77777777" w:rsidR="006E17D9" w:rsidRPr="006110FB" w:rsidRDefault="006E17D9">
      <w:pPr>
        <w:rPr>
          <w:sz w:val="24"/>
          <w:szCs w:val="24"/>
        </w:rPr>
      </w:pPr>
    </w:p>
    <w:sectPr w:rsidR="006E17D9" w:rsidRPr="006110FB" w:rsidSect="006E17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6453" w14:textId="77777777" w:rsidR="00A64145" w:rsidRDefault="00A64145" w:rsidP="006110FB">
      <w:r>
        <w:separator/>
      </w:r>
    </w:p>
  </w:endnote>
  <w:endnote w:type="continuationSeparator" w:id="0">
    <w:p w14:paraId="43EF5CFA" w14:textId="77777777" w:rsidR="00A64145" w:rsidRDefault="00A64145" w:rsidP="0061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39F9" w14:textId="77777777" w:rsidR="00DC2417" w:rsidRDefault="00DC2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3B63" w14:textId="77777777" w:rsidR="00DC2417" w:rsidRDefault="00DC24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389D" w14:textId="77777777" w:rsidR="00DC2417" w:rsidRDefault="00DC2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A2997" w14:textId="77777777" w:rsidR="00A64145" w:rsidRDefault="00A64145" w:rsidP="006110FB">
      <w:r>
        <w:separator/>
      </w:r>
    </w:p>
  </w:footnote>
  <w:footnote w:type="continuationSeparator" w:id="0">
    <w:p w14:paraId="26492DD3" w14:textId="77777777" w:rsidR="00A64145" w:rsidRDefault="00A64145" w:rsidP="0061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EB42" w14:textId="77777777" w:rsidR="00DC2417" w:rsidRDefault="00846049">
    <w:pPr>
      <w:pStyle w:val="a8"/>
      <w:ind w:right="360"/>
    </w:pPr>
    <w:r>
      <w:rPr>
        <w:noProof/>
        <w:lang w:eastAsia="ru-RU"/>
      </w:rPr>
      <mc:AlternateContent>
        <mc:Choice Requires="wps">
          <w:drawing>
            <wp:anchor distT="0" distB="0" distL="0" distR="0" simplePos="0" relativeHeight="251659264" behindDoc="0" locked="0" layoutInCell="1" allowOverlap="1" wp14:anchorId="6317C812" wp14:editId="22635161">
              <wp:simplePos x="0" y="0"/>
              <wp:positionH relativeFrom="margin">
                <wp:align>center</wp:align>
              </wp:positionH>
              <wp:positionV relativeFrom="paragraph">
                <wp:posOffset>635</wp:posOffset>
              </wp:positionV>
              <wp:extent cx="352425" cy="141605"/>
              <wp:effectExtent l="9525" t="635" r="0" b="63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947F7" w14:textId="77777777" w:rsidR="00DC2417" w:rsidRDefault="00DC24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C812" id="_x0000_t202" coordsize="21600,21600" o:spt="202" path="m,l,21600r21600,l21600,xe">
              <v:stroke joinstyle="miter"/>
              <v:path gradientshapeok="t" o:connecttype="rect"/>
            </v:shapetype>
            <v:shape id="Text Box 1" o:spid="_x0000_s1026" type="#_x0000_t202" style="position:absolute;margin-left:0;margin-top:.05pt;width:27.75pt;height:1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" stroked="f">
              <v:fill opacity="0"/>
              <v:textbox inset="0,0,0,0">
                <w:txbxContent>
                  <w:p w14:paraId="375947F7" w14:textId="77777777" w:rsidR="00DC2417" w:rsidRDefault="00DC2417"/>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B96E" w14:textId="77777777" w:rsidR="00DC2417" w:rsidRDefault="00DC24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4052" w14:textId="77777777" w:rsidR="00DC2417" w:rsidRDefault="00846049">
    <w:pPr>
      <w:pStyle w:val="a8"/>
    </w:pPr>
    <w:r>
      <w:rPr>
        <w:noProof/>
        <w:lang w:eastAsia="ru-RU"/>
      </w:rPr>
      <mc:AlternateContent>
        <mc:Choice Requires="wps">
          <w:drawing>
            <wp:anchor distT="0" distB="0" distL="0" distR="0" simplePos="0" relativeHeight="251660288" behindDoc="0" locked="0" layoutInCell="1" allowOverlap="1" wp14:anchorId="5735ACDC" wp14:editId="41355DB9">
              <wp:simplePos x="0" y="0"/>
              <wp:positionH relativeFrom="margin">
                <wp:align>center</wp:align>
              </wp:positionH>
              <wp:positionV relativeFrom="paragraph">
                <wp:posOffset>635</wp:posOffset>
              </wp:positionV>
              <wp:extent cx="327660" cy="141605"/>
              <wp:effectExtent l="0" t="635" r="5715" b="63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D399" w14:textId="77777777" w:rsidR="00DC2417" w:rsidRDefault="00DC2417">
                          <w:pPr>
                            <w:pStyle w:val="a8"/>
                          </w:pPr>
                          <w:r>
                            <w:rPr>
                              <w:rStyle w:val="af"/>
                            </w:rPr>
                            <w:fldChar w:fldCharType="begin"/>
                          </w:r>
                          <w:r>
                            <w:rPr>
                              <w:rStyle w:val="af"/>
                            </w:rPr>
                            <w:instrText xml:space="preserve"> PAGE </w:instrText>
                          </w:r>
                          <w:r>
                            <w:rPr>
                              <w:rStyle w:val="af"/>
                            </w:rPr>
                            <w:fldChar w:fldCharType="separate"/>
                          </w:r>
                          <w:r w:rsidR="004A6FAB">
                            <w:rPr>
                              <w:rStyle w:val="af"/>
                              <w:noProof/>
                            </w:rPr>
                            <w:t>15</w:t>
                          </w:r>
                          <w:r>
                            <w:rPr>
                              <w:rStyle w:val="a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5ACDC" id="_x0000_t202" coordsize="21600,21600" o:spt="202" path="m,l,21600r21600,l21600,xe">
              <v:stroke joinstyle="miter"/>
              <v:path gradientshapeok="t" o:connecttype="rect"/>
            </v:shapetype>
            <v:shape id="Text Box 2" o:spid="_x0000_s1027" type="#_x0000_t202" style="position:absolute;margin-left:0;margin-top:.05pt;width:25.8pt;height:11.1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" stroked="f">
              <v:fill opacity="0"/>
              <v:textbox inset="0,0,0,0">
                <w:txbxContent>
                  <w:p w14:paraId="3B2FD399" w14:textId="77777777" w:rsidR="00DC2417" w:rsidRDefault="00DC2417">
                    <w:pPr>
                      <w:pStyle w:val="a8"/>
                    </w:pPr>
                    <w:r>
                      <w:rPr>
                        <w:rStyle w:val="af"/>
                      </w:rPr>
                      <w:fldChar w:fldCharType="begin"/>
                    </w:r>
                    <w:r>
                      <w:rPr>
                        <w:rStyle w:val="af"/>
                      </w:rPr>
                      <w:instrText xml:space="preserve"> PAGE </w:instrText>
                    </w:r>
                    <w:r>
                      <w:rPr>
                        <w:rStyle w:val="af"/>
                      </w:rPr>
                      <w:fldChar w:fldCharType="separate"/>
                    </w:r>
                    <w:r w:rsidR="004A6FAB">
                      <w:rPr>
                        <w:rStyle w:val="af"/>
                        <w:noProof/>
                      </w:rPr>
                      <w:t>15</w:t>
                    </w:r>
                    <w:r>
                      <w:rPr>
                        <w:rStyle w:val="af"/>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7338" w14:textId="77777777" w:rsidR="00DC2417" w:rsidRDefault="00DC2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827B00"/>
    <w:multiLevelType w:val="multilevel"/>
    <w:tmpl w:val="05B40D48"/>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35"/>
    <w:rsid w:val="000357AB"/>
    <w:rsid w:val="00035ED1"/>
    <w:rsid w:val="00064B9B"/>
    <w:rsid w:val="00077994"/>
    <w:rsid w:val="000832B4"/>
    <w:rsid w:val="000E7A12"/>
    <w:rsid w:val="00170CDE"/>
    <w:rsid w:val="00205B24"/>
    <w:rsid w:val="00223A70"/>
    <w:rsid w:val="002267CF"/>
    <w:rsid w:val="002453C4"/>
    <w:rsid w:val="00261889"/>
    <w:rsid w:val="002A1128"/>
    <w:rsid w:val="002C1A0E"/>
    <w:rsid w:val="002D77BB"/>
    <w:rsid w:val="002E34D7"/>
    <w:rsid w:val="0034725E"/>
    <w:rsid w:val="00395B35"/>
    <w:rsid w:val="003B5C65"/>
    <w:rsid w:val="003C3EA3"/>
    <w:rsid w:val="003C7E86"/>
    <w:rsid w:val="003E6839"/>
    <w:rsid w:val="003F70CA"/>
    <w:rsid w:val="00407EE2"/>
    <w:rsid w:val="0046270B"/>
    <w:rsid w:val="00464A41"/>
    <w:rsid w:val="004778BB"/>
    <w:rsid w:val="004A288E"/>
    <w:rsid w:val="004A6FAB"/>
    <w:rsid w:val="004B7E47"/>
    <w:rsid w:val="005144FF"/>
    <w:rsid w:val="005909FC"/>
    <w:rsid w:val="006110FB"/>
    <w:rsid w:val="00646617"/>
    <w:rsid w:val="00674D14"/>
    <w:rsid w:val="00694670"/>
    <w:rsid w:val="00696FF1"/>
    <w:rsid w:val="006C7D8D"/>
    <w:rsid w:val="006D5406"/>
    <w:rsid w:val="006E17D9"/>
    <w:rsid w:val="00701C86"/>
    <w:rsid w:val="007049D3"/>
    <w:rsid w:val="00704C1B"/>
    <w:rsid w:val="00715525"/>
    <w:rsid w:val="0072339B"/>
    <w:rsid w:val="00735CE7"/>
    <w:rsid w:val="00755C5C"/>
    <w:rsid w:val="00811EEE"/>
    <w:rsid w:val="00812AEC"/>
    <w:rsid w:val="00846049"/>
    <w:rsid w:val="00877575"/>
    <w:rsid w:val="008D3B84"/>
    <w:rsid w:val="00962335"/>
    <w:rsid w:val="009B1287"/>
    <w:rsid w:val="009D4661"/>
    <w:rsid w:val="009F408E"/>
    <w:rsid w:val="00A36973"/>
    <w:rsid w:val="00A64145"/>
    <w:rsid w:val="00A94CBA"/>
    <w:rsid w:val="00AB4AD0"/>
    <w:rsid w:val="00AD3848"/>
    <w:rsid w:val="00AE1BD9"/>
    <w:rsid w:val="00AF6C7D"/>
    <w:rsid w:val="00B75F45"/>
    <w:rsid w:val="00BA0D3E"/>
    <w:rsid w:val="00BA1069"/>
    <w:rsid w:val="00BB5360"/>
    <w:rsid w:val="00BF7607"/>
    <w:rsid w:val="00C030D6"/>
    <w:rsid w:val="00C5455D"/>
    <w:rsid w:val="00CB370C"/>
    <w:rsid w:val="00D17047"/>
    <w:rsid w:val="00D2745D"/>
    <w:rsid w:val="00DC2417"/>
    <w:rsid w:val="00DC4D43"/>
    <w:rsid w:val="00DC4DC5"/>
    <w:rsid w:val="00DC6DE1"/>
    <w:rsid w:val="00DF403E"/>
    <w:rsid w:val="00E03028"/>
    <w:rsid w:val="00E41C2E"/>
    <w:rsid w:val="00E5552E"/>
    <w:rsid w:val="00E56784"/>
    <w:rsid w:val="00E72792"/>
    <w:rsid w:val="00EC426B"/>
    <w:rsid w:val="00F22C90"/>
    <w:rsid w:val="00F250F7"/>
    <w:rsid w:val="00F26AEC"/>
    <w:rsid w:val="00FE21D2"/>
    <w:rsid w:val="00F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5EC4D"/>
  <w15:docId w15:val="{6502CC13-194B-4964-B661-D488F823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335"/>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335"/>
    <w:rPr>
      <w:color w:val="000080"/>
      <w:u w:val="single"/>
    </w:rPr>
  </w:style>
  <w:style w:type="character" w:styleId="a4">
    <w:name w:val="FollowedHyperlink"/>
    <w:basedOn w:val="a0"/>
    <w:uiPriority w:val="99"/>
    <w:semiHidden/>
    <w:unhideWhenUsed/>
    <w:rsid w:val="00962335"/>
    <w:rPr>
      <w:color w:val="800080" w:themeColor="followedHyperlink"/>
      <w:u w:val="single"/>
    </w:rPr>
  </w:style>
  <w:style w:type="paragraph" w:styleId="a5">
    <w:name w:val="Normal (Web)"/>
    <w:basedOn w:val="a"/>
    <w:unhideWhenUsed/>
    <w:rsid w:val="00962335"/>
    <w:pPr>
      <w:widowControl/>
      <w:autoSpaceDE/>
      <w:ind w:firstLine="300"/>
    </w:pPr>
    <w:rPr>
      <w:rFonts w:ascii="Times New Roman" w:hAnsi="Times New Roman" w:cs="Times New Roman"/>
      <w:sz w:val="24"/>
      <w:szCs w:val="24"/>
    </w:rPr>
  </w:style>
  <w:style w:type="paragraph" w:styleId="a6">
    <w:name w:val="Body Text Indent"/>
    <w:basedOn w:val="a"/>
    <w:link w:val="a7"/>
    <w:unhideWhenUsed/>
    <w:rsid w:val="00962335"/>
    <w:pPr>
      <w:spacing w:before="240" w:line="240" w:lineRule="atLeast"/>
      <w:jc w:val="both"/>
    </w:pPr>
    <w:rPr>
      <w:rFonts w:ascii="Times New Roman" w:hAnsi="Times New Roman" w:cs="Times New Roman"/>
      <w:sz w:val="24"/>
      <w:szCs w:val="24"/>
    </w:rPr>
  </w:style>
  <w:style w:type="character" w:customStyle="1" w:styleId="a7">
    <w:name w:val="Основной текст с отступом Знак"/>
    <w:basedOn w:val="a0"/>
    <w:link w:val="a6"/>
    <w:rsid w:val="00962335"/>
    <w:rPr>
      <w:rFonts w:ascii="Times New Roman" w:eastAsia="Times New Roman" w:hAnsi="Times New Roman" w:cs="Times New Roman"/>
      <w:sz w:val="24"/>
      <w:szCs w:val="24"/>
      <w:lang w:eastAsia="ar-SA"/>
    </w:rPr>
  </w:style>
  <w:style w:type="paragraph" w:customStyle="1" w:styleId="ConsPlusNonformat">
    <w:name w:val="ConsPlusNonformat"/>
    <w:semiHidden/>
    <w:rsid w:val="009623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semiHidden/>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semiHidden/>
    <w:rsid w:val="00962335"/>
    <w:pPr>
      <w:widowControl/>
      <w:autoSpaceDE/>
      <w:spacing w:after="120" w:line="480" w:lineRule="auto"/>
    </w:pPr>
    <w:rPr>
      <w:rFonts w:ascii="Times New Roman" w:hAnsi="Times New Roman" w:cs="Times New Roman"/>
      <w:sz w:val="24"/>
      <w:szCs w:val="24"/>
    </w:rPr>
  </w:style>
  <w:style w:type="paragraph" w:customStyle="1" w:styleId="ConsNormal">
    <w:name w:val="ConsNormal"/>
    <w:semiHidden/>
    <w:rsid w:val="0096233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962335"/>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doccaption">
    <w:name w:val="doccaption"/>
    <w:rsid w:val="00962335"/>
  </w:style>
  <w:style w:type="paragraph" w:styleId="a8">
    <w:name w:val="header"/>
    <w:basedOn w:val="a"/>
    <w:link w:val="a9"/>
    <w:uiPriority w:val="99"/>
    <w:semiHidden/>
    <w:unhideWhenUsed/>
    <w:rsid w:val="006110FB"/>
    <w:pPr>
      <w:tabs>
        <w:tab w:val="center" w:pos="4677"/>
        <w:tab w:val="right" w:pos="9355"/>
      </w:tabs>
    </w:pPr>
  </w:style>
  <w:style w:type="character" w:customStyle="1" w:styleId="a9">
    <w:name w:val="Верхний колонтитул Знак"/>
    <w:basedOn w:val="a0"/>
    <w:link w:val="a8"/>
    <w:uiPriority w:val="99"/>
    <w:semiHidden/>
    <w:rsid w:val="006110FB"/>
    <w:rPr>
      <w:rFonts w:ascii="Arial" w:eastAsia="Times New Roman" w:hAnsi="Arial" w:cs="Arial"/>
      <w:sz w:val="20"/>
      <w:szCs w:val="20"/>
      <w:lang w:eastAsia="ar-SA"/>
    </w:rPr>
  </w:style>
  <w:style w:type="paragraph" w:styleId="aa">
    <w:name w:val="footer"/>
    <w:basedOn w:val="a"/>
    <w:link w:val="ab"/>
    <w:uiPriority w:val="99"/>
    <w:semiHidden/>
    <w:unhideWhenUsed/>
    <w:rsid w:val="006110FB"/>
    <w:pPr>
      <w:tabs>
        <w:tab w:val="center" w:pos="4677"/>
        <w:tab w:val="right" w:pos="9355"/>
      </w:tabs>
    </w:pPr>
  </w:style>
  <w:style w:type="character" w:customStyle="1" w:styleId="ab">
    <w:name w:val="Нижний колонтитул Знак"/>
    <w:basedOn w:val="a0"/>
    <w:link w:val="aa"/>
    <w:uiPriority w:val="99"/>
    <w:semiHidden/>
    <w:rsid w:val="006110FB"/>
    <w:rPr>
      <w:rFonts w:ascii="Arial" w:eastAsia="Times New Roman" w:hAnsi="Arial" w:cs="Arial"/>
      <w:sz w:val="20"/>
      <w:szCs w:val="20"/>
      <w:lang w:eastAsia="ar-SA"/>
    </w:rPr>
  </w:style>
  <w:style w:type="paragraph" w:styleId="ac">
    <w:name w:val="Balloon Text"/>
    <w:basedOn w:val="a"/>
    <w:link w:val="ad"/>
    <w:uiPriority w:val="99"/>
    <w:semiHidden/>
    <w:unhideWhenUsed/>
    <w:rsid w:val="00AD3848"/>
    <w:rPr>
      <w:rFonts w:ascii="Tahoma" w:hAnsi="Tahoma" w:cs="Tahoma"/>
      <w:sz w:val="16"/>
      <w:szCs w:val="16"/>
    </w:rPr>
  </w:style>
  <w:style w:type="character" w:customStyle="1" w:styleId="ad">
    <w:name w:val="Текст выноски Знак"/>
    <w:basedOn w:val="a0"/>
    <w:link w:val="ac"/>
    <w:uiPriority w:val="99"/>
    <w:semiHidden/>
    <w:rsid w:val="00AD3848"/>
    <w:rPr>
      <w:rFonts w:ascii="Tahoma" w:eastAsia="Times New Roman" w:hAnsi="Tahoma" w:cs="Tahoma"/>
      <w:sz w:val="16"/>
      <w:szCs w:val="16"/>
      <w:lang w:eastAsia="ar-SA"/>
    </w:rPr>
  </w:style>
  <w:style w:type="table" w:styleId="ae">
    <w:name w:val="Table Grid"/>
    <w:basedOn w:val="a1"/>
    <w:uiPriority w:val="59"/>
    <w:rsid w:val="002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BA1069"/>
  </w:style>
  <w:style w:type="paragraph" w:styleId="af0">
    <w:name w:val="List Paragraph"/>
    <w:basedOn w:val="a"/>
    <w:uiPriority w:val="34"/>
    <w:qFormat/>
    <w:rsid w:val="00E41C2E"/>
    <w:pPr>
      <w:ind w:left="720"/>
      <w:contextualSpacing/>
    </w:pPr>
  </w:style>
  <w:style w:type="paragraph" w:customStyle="1" w:styleId="formattext">
    <w:name w:val="formattext"/>
    <w:basedOn w:val="a"/>
    <w:rsid w:val="003F70CA"/>
    <w:pPr>
      <w:widowControl/>
      <w:suppressAutoHyphens w:val="0"/>
      <w:autoSpaceDE/>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7555">
      <w:bodyDiv w:val="1"/>
      <w:marLeft w:val="0"/>
      <w:marRight w:val="0"/>
      <w:marTop w:val="0"/>
      <w:marBottom w:val="0"/>
      <w:divBdr>
        <w:top w:val="none" w:sz="0" w:space="0" w:color="auto"/>
        <w:left w:val="none" w:sz="0" w:space="0" w:color="auto"/>
        <w:bottom w:val="none" w:sz="0" w:space="0" w:color="auto"/>
        <w:right w:val="none" w:sz="0" w:space="0" w:color="auto"/>
      </w:divBdr>
    </w:div>
    <w:div w:id="1015770647">
      <w:bodyDiv w:val="1"/>
      <w:marLeft w:val="0"/>
      <w:marRight w:val="0"/>
      <w:marTop w:val="0"/>
      <w:marBottom w:val="0"/>
      <w:divBdr>
        <w:top w:val="none" w:sz="0" w:space="0" w:color="auto"/>
        <w:left w:val="none" w:sz="0" w:space="0" w:color="auto"/>
        <w:bottom w:val="none" w:sz="0" w:space="0" w:color="auto"/>
        <w:right w:val="none" w:sz="0" w:space="0" w:color="auto"/>
      </w:divBdr>
    </w:div>
    <w:div w:id="1703478883">
      <w:bodyDiv w:val="1"/>
      <w:marLeft w:val="0"/>
      <w:marRight w:val="0"/>
      <w:marTop w:val="0"/>
      <w:marBottom w:val="0"/>
      <w:divBdr>
        <w:top w:val="none" w:sz="0" w:space="0" w:color="auto"/>
        <w:left w:val="none" w:sz="0" w:space="0" w:color="auto"/>
        <w:bottom w:val="none" w:sz="0" w:space="0" w:color="auto"/>
        <w:right w:val="none" w:sz="0" w:space="0" w:color="auto"/>
      </w:divBdr>
    </w:div>
    <w:div w:id="1781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D11DB074F3960D2911C232C75BBFDFFF03696E20D039AD88D610BC54D14E630C85F217E73dA34H" TargetMode="External"/><Relationship Id="rId13" Type="http://schemas.openxmlformats.org/officeDocument/2006/relationships/hyperlink" Target="http://internet.garant.ru/document?id=70452688&amp;sub=0" TargetMode="External"/><Relationship Id="rId18" Type="http://schemas.openxmlformats.org/officeDocument/2006/relationships/hyperlink" Target="https://docs.cntd.ru/document/90180680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main?base=SPB;n=107846;fld=134;dst=100273" TargetMode="External"/><Relationship Id="rId7" Type="http://schemas.openxmlformats.org/officeDocument/2006/relationships/endnotes" Target="endnotes.xml"/><Relationship Id="rId12" Type="http://schemas.openxmlformats.org/officeDocument/2006/relationships/hyperlink" Target="consultantplus://offline/ref=B64D11DB074F3960D2911C232C75BBFDFCF13097E85A549889D86F0ECDd13DH" TargetMode="External"/><Relationship Id="rId17" Type="http://schemas.openxmlformats.org/officeDocument/2006/relationships/hyperlink" Target="consultantplus://offline/ref=6F729B3285AF77B5E2164D43504AD3587271E56E562F34F14B6A6CE7A8t8Z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F729B3285AF77B5E2164D43504AD358727DE76E5F2934F14B6A6CE7A8t8ZCL" TargetMode="External"/><Relationship Id="rId20" Type="http://schemas.openxmlformats.org/officeDocument/2006/relationships/hyperlink" Target="consultantplus://offline/main?base=SPB;n=107846;fld=134;dst=1002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452688&amp;sub=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F729B3285AF77B5E2164D43504AD3587271E0635F2934F14B6A6CE7A8t8ZC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B64D11DB074F3960D2911C232C75BBFDFCF03895E858549889D86F0ECD1D5CF67E8D52207F76A5D2dE39H" TargetMode="External"/><Relationship Id="rId19" Type="http://schemas.openxmlformats.org/officeDocument/2006/relationships/hyperlink" Target="consultantplus://offline/main?base=SPB;n=107846;fld=134;dst=100191" TargetMode="External"/><Relationship Id="rId4" Type="http://schemas.openxmlformats.org/officeDocument/2006/relationships/settings" Target="settings.xml"/><Relationship Id="rId9" Type="http://schemas.openxmlformats.org/officeDocument/2006/relationships/hyperlink" Target="consultantplus://offline/ref=B64D11DB074F3960D2911C232C75BBFDFCF13095EB5D549889D86F0ECDd13DH" TargetMode="External"/><Relationship Id="rId14" Type="http://schemas.openxmlformats.org/officeDocument/2006/relationships/hyperlink" Target="http://internet.garant.ru/document?id=71303754&amp;sub=73"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9C38A-3C89-4194-9DE4-C66DCCF4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Alisa</cp:lastModifiedBy>
  <cp:revision>2</cp:revision>
  <cp:lastPrinted>2021-11-18T13:52:00Z</cp:lastPrinted>
  <dcterms:created xsi:type="dcterms:W3CDTF">2021-11-20T12:53:00Z</dcterms:created>
  <dcterms:modified xsi:type="dcterms:W3CDTF">2021-11-20T12:53:00Z</dcterms:modified>
</cp:coreProperties>
</file>