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0AE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</w:t>
      </w:r>
      <w:r w:rsidRPr="00440090">
        <w:rPr>
          <w:rFonts w:eastAsia="Calibri"/>
          <w:b/>
          <w:lang w:eastAsia="en-US"/>
        </w:rPr>
        <w:t>ОССИЙСКАЯ ФЕДЕРАЦИЯ</w:t>
      </w:r>
    </w:p>
    <w:p w14:paraId="264E5B1B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ЛЕНИНГРАДСКАЯ ОБЛАСТЬ</w:t>
      </w:r>
    </w:p>
    <w:p w14:paraId="2709D0C2" w14:textId="77777777" w:rsidR="00300557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ТОСНЕНСК</w:t>
      </w:r>
      <w:r>
        <w:rPr>
          <w:rFonts w:eastAsia="Calibri"/>
          <w:b/>
          <w:lang w:eastAsia="en-US"/>
        </w:rPr>
        <w:t>ИЙ   РАЙОН</w:t>
      </w:r>
    </w:p>
    <w:p w14:paraId="3E9A73ED" w14:textId="77777777" w:rsidR="009F1303" w:rsidRDefault="009F1303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465E0F95" w14:textId="77777777" w:rsidR="00300557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proofErr w:type="gramStart"/>
      <w:r w:rsidRPr="00440090">
        <w:rPr>
          <w:rFonts w:eastAsia="Calibri"/>
          <w:b/>
          <w:lang w:eastAsia="en-US"/>
        </w:rPr>
        <w:t>СОВЕТ  ДЕПУТАТОВ</w:t>
      </w:r>
      <w:proofErr w:type="gramEnd"/>
      <w:r w:rsidRPr="00440090">
        <w:rPr>
          <w:rFonts w:eastAsia="Calibri"/>
          <w:b/>
          <w:lang w:eastAsia="en-US"/>
        </w:rPr>
        <w:t xml:space="preserve"> </w:t>
      </w:r>
    </w:p>
    <w:p w14:paraId="2188A1B8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ЛИСИНСКОГО</w:t>
      </w:r>
      <w:r w:rsidRPr="00440090">
        <w:rPr>
          <w:rFonts w:eastAsia="Calibri"/>
          <w:b/>
          <w:lang w:eastAsia="en-US"/>
        </w:rPr>
        <w:t xml:space="preserve"> СЕЛЬСКОГОПОСЕЛЕНИЯ </w:t>
      </w:r>
    </w:p>
    <w:p w14:paraId="11B0DA7A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ЧЕТВЕРТОГО</w:t>
      </w:r>
      <w:r w:rsidRPr="00440090">
        <w:rPr>
          <w:rFonts w:eastAsia="Calibri"/>
          <w:b/>
          <w:lang w:eastAsia="en-US"/>
        </w:rPr>
        <w:t xml:space="preserve"> СОЗЫВА</w:t>
      </w:r>
    </w:p>
    <w:p w14:paraId="48BA2A80" w14:textId="77777777" w:rsidR="00300557" w:rsidRPr="00B47EAB" w:rsidRDefault="00300557" w:rsidP="00300557">
      <w:pPr>
        <w:tabs>
          <w:tab w:val="left" w:pos="426"/>
        </w:tabs>
        <w:ind w:firstLine="426"/>
        <w:jc w:val="center"/>
        <w:rPr>
          <w:rFonts w:eastAsia="Calibri"/>
          <w:lang w:eastAsia="en-US"/>
        </w:rPr>
      </w:pPr>
    </w:p>
    <w:p w14:paraId="28FD4279" w14:textId="77777777" w:rsidR="00300557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47EAB">
        <w:rPr>
          <w:rFonts w:eastAsia="Calibri"/>
          <w:b/>
          <w:lang w:eastAsia="en-US"/>
        </w:rPr>
        <w:t>РЕШЕНИЕ</w:t>
      </w:r>
    </w:p>
    <w:p w14:paraId="16EBEADC" w14:textId="1D459A77" w:rsidR="00300557" w:rsidRPr="00B47EAB" w:rsidRDefault="008A4270" w:rsidP="00300557">
      <w:pPr>
        <w:tabs>
          <w:tab w:val="left" w:pos="426"/>
        </w:tabs>
        <w:ind w:firstLine="426"/>
        <w:jc w:val="both"/>
      </w:pPr>
      <w:r>
        <w:t>18.06.</w:t>
      </w:r>
      <w:r w:rsidR="00300557" w:rsidRPr="00B47EAB">
        <w:t>20</w:t>
      </w:r>
      <w:r w:rsidR="00C81E03">
        <w:t>24</w:t>
      </w:r>
      <w:r w:rsidR="00300557" w:rsidRPr="00B47EAB">
        <w:t xml:space="preserve">г. № </w:t>
      </w:r>
      <w:r>
        <w:t>162</w:t>
      </w:r>
    </w:p>
    <w:p w14:paraId="739DB7A9" w14:textId="77777777" w:rsidR="009F1303" w:rsidRDefault="00300557" w:rsidP="00300557">
      <w:pPr>
        <w:tabs>
          <w:tab w:val="left" w:pos="426"/>
        </w:tabs>
        <w:ind w:firstLine="426"/>
        <w:jc w:val="both"/>
      </w:pPr>
      <w:r w:rsidRPr="00B47EAB">
        <w:t xml:space="preserve">Об уставе </w:t>
      </w:r>
      <w:r>
        <w:t>Лисинского сельского</w:t>
      </w:r>
      <w:r w:rsidR="009F1303">
        <w:t xml:space="preserve"> </w:t>
      </w:r>
      <w:r w:rsidRPr="00B47EAB">
        <w:t xml:space="preserve">поселения </w:t>
      </w:r>
    </w:p>
    <w:p w14:paraId="049BC203" w14:textId="77777777" w:rsidR="00300557" w:rsidRPr="00B47EAB" w:rsidRDefault="00300557" w:rsidP="00300557">
      <w:pPr>
        <w:tabs>
          <w:tab w:val="left" w:pos="426"/>
        </w:tabs>
        <w:ind w:firstLine="426"/>
        <w:jc w:val="both"/>
      </w:pPr>
      <w:r w:rsidRPr="00B47EAB">
        <w:t xml:space="preserve">Тосненского </w:t>
      </w:r>
      <w:r w:rsidR="009F1303">
        <w:t xml:space="preserve">муниципального </w:t>
      </w:r>
      <w:r w:rsidRPr="00B47EAB">
        <w:t>района</w:t>
      </w:r>
      <w:r w:rsidR="009F1303">
        <w:t xml:space="preserve"> </w:t>
      </w:r>
      <w:r w:rsidRPr="00B47EAB">
        <w:t>Ленинградской области</w:t>
      </w:r>
    </w:p>
    <w:p w14:paraId="666EAB0E" w14:textId="77777777" w:rsidR="00300557" w:rsidRPr="00B47EAB" w:rsidRDefault="00300557" w:rsidP="00300557">
      <w:pPr>
        <w:tabs>
          <w:tab w:val="left" w:pos="426"/>
        </w:tabs>
        <w:ind w:firstLine="426"/>
        <w:jc w:val="both"/>
      </w:pPr>
    </w:p>
    <w:p w14:paraId="3EA51A3E" w14:textId="6974987B" w:rsidR="00300557" w:rsidRPr="00B47EAB" w:rsidRDefault="009F1303" w:rsidP="00300557">
      <w:pPr>
        <w:tabs>
          <w:tab w:val="left" w:pos="426"/>
        </w:tabs>
        <w:ind w:left="-567" w:firstLine="283"/>
        <w:jc w:val="both"/>
      </w:pPr>
      <w:r w:rsidRPr="009F1303">
        <w:t xml:space="preserve">В целях приведения Устава </w:t>
      </w:r>
      <w:r>
        <w:t>Лисинского</w:t>
      </w:r>
      <w:r w:rsidRPr="009F1303">
        <w:t xml:space="preserve"> сельского поселения Тосненского муниципального района Ленинградской области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Лисинского</w:t>
      </w:r>
      <w:r w:rsidRPr="009F1303">
        <w:t xml:space="preserve"> сельского поселения Тосненского муниципального района Ленинградской области, совет депутатов </w:t>
      </w:r>
      <w:r>
        <w:t>Лисинского</w:t>
      </w:r>
      <w:r w:rsidRPr="009F1303">
        <w:t xml:space="preserve"> сельского поселения Тосненского района Ленинградской области</w:t>
      </w:r>
    </w:p>
    <w:p w14:paraId="5EEC946A" w14:textId="77777777" w:rsidR="009F1303" w:rsidRDefault="009F1303" w:rsidP="00300557">
      <w:pPr>
        <w:tabs>
          <w:tab w:val="left" w:pos="426"/>
        </w:tabs>
        <w:ind w:left="-567" w:firstLine="283"/>
        <w:jc w:val="both"/>
      </w:pPr>
    </w:p>
    <w:p w14:paraId="350682D2" w14:textId="77777777" w:rsidR="00300557" w:rsidRDefault="00300557" w:rsidP="00300557">
      <w:pPr>
        <w:tabs>
          <w:tab w:val="left" w:pos="426"/>
        </w:tabs>
        <w:ind w:left="-567" w:firstLine="283"/>
        <w:jc w:val="both"/>
      </w:pPr>
      <w:r w:rsidRPr="00B47EAB">
        <w:t>РЕШИЛ:</w:t>
      </w:r>
    </w:p>
    <w:p w14:paraId="55D583BC" w14:textId="77777777" w:rsidR="00300557" w:rsidRPr="00B47EAB" w:rsidRDefault="00300557" w:rsidP="00300557">
      <w:pPr>
        <w:tabs>
          <w:tab w:val="left" w:pos="426"/>
        </w:tabs>
        <w:ind w:left="-567" w:firstLine="283"/>
        <w:jc w:val="both"/>
      </w:pPr>
    </w:p>
    <w:p w14:paraId="7B2BAE24" w14:textId="77777777" w:rsidR="009F1303" w:rsidRPr="009F1303" w:rsidRDefault="00300557" w:rsidP="009F1303">
      <w:pPr>
        <w:numPr>
          <w:ilvl w:val="0"/>
          <w:numId w:val="2"/>
        </w:numPr>
        <w:tabs>
          <w:tab w:val="left" w:pos="142"/>
          <w:tab w:val="left" w:pos="284"/>
        </w:tabs>
        <w:ind w:left="-567" w:firstLine="567"/>
        <w:jc w:val="both"/>
        <w:rPr>
          <w:rFonts w:eastAsia="Calibri"/>
          <w:color w:val="000000"/>
          <w:u w:color="000000"/>
          <w:bdr w:val="nil"/>
        </w:rPr>
      </w:pPr>
      <w:r w:rsidRPr="00B47EAB">
        <w:t xml:space="preserve">Одобрить проект решения совета депутатов </w:t>
      </w:r>
      <w:r>
        <w:t xml:space="preserve">Лисинского сельского </w:t>
      </w:r>
      <w:proofErr w:type="gramStart"/>
      <w:r w:rsidRPr="00B47EAB">
        <w:t>поселения  Тосненского</w:t>
      </w:r>
      <w:proofErr w:type="gramEnd"/>
      <w:r w:rsidRPr="00B47EAB">
        <w:t xml:space="preserve"> района Ленинградской </w:t>
      </w:r>
      <w:r w:rsidR="009F1303" w:rsidRPr="009F1303">
        <w:rPr>
          <w:rFonts w:eastAsia="Calibri"/>
          <w:color w:val="000000"/>
          <w:u w:color="000000"/>
          <w:bdr w:val="nil"/>
        </w:rPr>
        <w:t xml:space="preserve">«О внесении изменений и дополнений в устав </w:t>
      </w:r>
      <w:r w:rsidR="009F1303">
        <w:t>Лисинского</w:t>
      </w:r>
      <w:r w:rsidR="009F1303" w:rsidRPr="009F1303">
        <w:rPr>
          <w:rFonts w:eastAsia="Calibri"/>
          <w:color w:val="000000"/>
          <w:u w:color="000000"/>
          <w:bdr w:val="nil"/>
        </w:rPr>
        <w:t xml:space="preserve"> сельского поселения Тосненского</w:t>
      </w:r>
      <w:r w:rsidR="009F1303" w:rsidRPr="009F1303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</w:t>
      </w:r>
      <w:r w:rsidR="009F1303" w:rsidRPr="009F1303">
        <w:rPr>
          <w:rFonts w:eastAsia="Calibri"/>
          <w:color w:val="000000"/>
          <w:u w:color="000000"/>
          <w:bdr w:val="nil"/>
        </w:rPr>
        <w:t>муниципального района Ленинградской области» (приложение).</w:t>
      </w:r>
    </w:p>
    <w:p w14:paraId="55C49C07" w14:textId="2472B9E7" w:rsidR="00300557" w:rsidRPr="008C511E" w:rsidRDefault="00300557" w:rsidP="006C0F3F">
      <w:pPr>
        <w:numPr>
          <w:ilvl w:val="0"/>
          <w:numId w:val="1"/>
        </w:numPr>
        <w:tabs>
          <w:tab w:val="left" w:pos="0"/>
        </w:tabs>
        <w:ind w:left="-567" w:firstLine="283"/>
        <w:jc w:val="both"/>
      </w:pPr>
      <w:r w:rsidRPr="00B47EAB">
        <w:t xml:space="preserve"> </w:t>
      </w:r>
      <w:r w:rsidRPr="008C511E">
        <w:t>Назначить и провести публичн</w:t>
      </w:r>
      <w:r>
        <w:t xml:space="preserve">ые слушания по проекту </w:t>
      </w:r>
      <w:r w:rsidR="00531E9F">
        <w:t>23</w:t>
      </w:r>
      <w:r w:rsidR="00B06D52" w:rsidRPr="00B06D52">
        <w:t>.0</w:t>
      </w:r>
      <w:r w:rsidR="00531E9F">
        <w:t>7</w:t>
      </w:r>
      <w:r w:rsidR="00B06D52" w:rsidRPr="00B06D52">
        <w:t>.2024 г.  в 14-00</w:t>
      </w:r>
      <w:r w:rsidR="00B06D52">
        <w:t xml:space="preserve">, </w:t>
      </w:r>
      <w:r w:rsidRPr="008C511E">
        <w:t>в здании администрации по адресу: Ленинградская область, Тосненский район, пос. Лисино-Корпус, ул. Турского, д.3.</w:t>
      </w:r>
    </w:p>
    <w:p w14:paraId="72A2A99B" w14:textId="77777777" w:rsidR="00300557" w:rsidRDefault="00300557" w:rsidP="00300557">
      <w:pPr>
        <w:numPr>
          <w:ilvl w:val="0"/>
          <w:numId w:val="1"/>
        </w:numPr>
        <w:tabs>
          <w:tab w:val="left" w:pos="0"/>
        </w:tabs>
        <w:ind w:left="-567" w:firstLine="283"/>
        <w:jc w:val="both"/>
      </w:pPr>
      <w:r>
        <w:t>Установить</w:t>
      </w:r>
      <w:r w:rsidRPr="0009103E">
        <w:t xml:space="preserve"> </w:t>
      </w:r>
      <w:r w:rsidRPr="009C66BF">
        <w:t>поряд</w:t>
      </w:r>
      <w:r>
        <w:t>о</w:t>
      </w:r>
      <w:r w:rsidRPr="009C66BF">
        <w:t>к учета предложений граждан и поряд</w:t>
      </w:r>
      <w:r>
        <w:t>ок</w:t>
      </w:r>
      <w:r w:rsidRPr="009C66BF">
        <w:t xml:space="preserve"> участия граждан в обсуждении</w:t>
      </w:r>
      <w:r>
        <w:t xml:space="preserve"> проекта </w:t>
      </w:r>
      <w:r w:rsidR="009F1303">
        <w:t>решения</w:t>
      </w:r>
      <w:r>
        <w:t>:</w:t>
      </w:r>
    </w:p>
    <w:p w14:paraId="6551A32E" w14:textId="77777777" w:rsidR="00300557" w:rsidRDefault="00300557" w:rsidP="00300557">
      <w:pPr>
        <w:tabs>
          <w:tab w:val="left" w:pos="0"/>
        </w:tabs>
        <w:ind w:left="-567" w:firstLine="283"/>
        <w:jc w:val="both"/>
      </w:pPr>
      <w:r>
        <w:t>3.1. В</w:t>
      </w:r>
      <w:r w:rsidRPr="0009103E">
        <w:t xml:space="preserve"> публичных слушаниях вправе принять участие население </w:t>
      </w:r>
      <w:r>
        <w:t xml:space="preserve">Лисинского сельского </w:t>
      </w:r>
      <w:proofErr w:type="gramStart"/>
      <w:r w:rsidRPr="00B47EAB">
        <w:t>поселения  Тосненского</w:t>
      </w:r>
      <w:proofErr w:type="gramEnd"/>
      <w:r w:rsidRPr="00B47EAB">
        <w:t xml:space="preserve"> района Ленинградской</w:t>
      </w:r>
      <w:r w:rsidRPr="0009103E">
        <w:t>, а также иные заинтересованные лица.</w:t>
      </w:r>
    </w:p>
    <w:p w14:paraId="07EE0FEE" w14:textId="77777777" w:rsidR="00300557" w:rsidRDefault="00300557" w:rsidP="00300557">
      <w:pPr>
        <w:tabs>
          <w:tab w:val="left" w:pos="0"/>
        </w:tabs>
        <w:ind w:left="-567" w:firstLine="283"/>
        <w:jc w:val="both"/>
      </w:pPr>
      <w:r>
        <w:t>3.2. О</w:t>
      </w:r>
      <w:r w:rsidRPr="0009103E">
        <w:t xml:space="preserve">знакомление с проектом </w:t>
      </w:r>
      <w:r w:rsidR="009F1303">
        <w:t>решения</w:t>
      </w:r>
      <w:r w:rsidRPr="0009103E">
        <w:t>, выносимого на публичные слушания, осуществляется в источн</w:t>
      </w:r>
      <w:r>
        <w:t xml:space="preserve">иках официального опубликования газете «Тосненский вестник» и на официальном сайте </w:t>
      </w:r>
      <w:r w:rsidRPr="001758EA">
        <w:t>поселения adm-lisino.ru в информационно-телекоммуникационной сети «Интернет».</w:t>
      </w:r>
      <w:r w:rsidRPr="009C66BF">
        <w:t xml:space="preserve"> </w:t>
      </w:r>
    </w:p>
    <w:p w14:paraId="52E5C65F" w14:textId="77777777" w:rsidR="00300557" w:rsidRDefault="00300557" w:rsidP="00300557">
      <w:pPr>
        <w:tabs>
          <w:tab w:val="left" w:pos="0"/>
        </w:tabs>
        <w:ind w:left="-567" w:firstLine="283"/>
        <w:jc w:val="both"/>
      </w:pPr>
      <w:r>
        <w:t xml:space="preserve">3.3. </w:t>
      </w:r>
      <w:r w:rsidR="009F1303" w:rsidRPr="007C167E">
        <w:t xml:space="preserve">Предложения граждан по проекту </w:t>
      </w:r>
      <w:r w:rsidR="009F1303">
        <w:t>решения</w:t>
      </w:r>
      <w:r w:rsidR="009F1303" w:rsidRPr="007C167E">
        <w:t xml:space="preserve"> принимаются</w:t>
      </w:r>
      <w:r w:rsidR="009F1303" w:rsidRPr="00B47EAB">
        <w:t xml:space="preserve"> </w:t>
      </w:r>
      <w:proofErr w:type="gramStart"/>
      <w:r w:rsidRPr="00B47EAB">
        <w:t xml:space="preserve">администрацией  </w:t>
      </w:r>
      <w:r>
        <w:t>Лисинского</w:t>
      </w:r>
      <w:proofErr w:type="gramEnd"/>
      <w:r>
        <w:t xml:space="preserve"> сельского </w:t>
      </w:r>
      <w:r w:rsidRPr="00B47EAB">
        <w:t xml:space="preserve">поселения </w:t>
      </w:r>
      <w:r w:rsidRPr="00D41113">
        <w:t xml:space="preserve">в здании администрации по адресу: </w:t>
      </w:r>
      <w:r w:rsidRPr="0009103E">
        <w:t>Ленинградская область, Тосн</w:t>
      </w:r>
      <w:r>
        <w:t>енский район,</w:t>
      </w:r>
      <w:r w:rsidRPr="00D41113">
        <w:t xml:space="preserve"> пос. Л</w:t>
      </w:r>
      <w:r>
        <w:t xml:space="preserve">исино-Корпус, ул. Турского, д.3 </w:t>
      </w:r>
      <w:r w:rsidRPr="00B47EAB">
        <w:t xml:space="preserve">и по телефону </w:t>
      </w:r>
      <w:r>
        <w:t xml:space="preserve">97-321 </w:t>
      </w:r>
      <w:r w:rsidRPr="00B47EAB">
        <w:t>в течение 30 календарных дней со дня, следующего за днем официального опубликования настоящего решения</w:t>
      </w:r>
      <w:r>
        <w:t>.</w:t>
      </w:r>
    </w:p>
    <w:p w14:paraId="53F80B18" w14:textId="6052A75C" w:rsidR="00300557" w:rsidRDefault="00300557" w:rsidP="009F1303">
      <w:pPr>
        <w:tabs>
          <w:tab w:val="left" w:pos="0"/>
        </w:tabs>
        <w:ind w:left="-567" w:firstLine="283"/>
        <w:jc w:val="both"/>
      </w:pPr>
      <w:r>
        <w:t xml:space="preserve">3.4. </w:t>
      </w:r>
      <w:r w:rsidRPr="009C66BF">
        <w:t xml:space="preserve">Ответственным за прием и регистрацию предложений по проекту </w:t>
      </w:r>
      <w:r w:rsidR="009F1303">
        <w:t>решения</w:t>
      </w:r>
      <w:r w:rsidRPr="009C66BF">
        <w:t xml:space="preserve">, за регистрацию участников публичных слушаний назначить специалиста администрации </w:t>
      </w:r>
      <w:r>
        <w:t>Лисинского</w:t>
      </w:r>
      <w:r w:rsidRPr="009C66BF">
        <w:t xml:space="preserve"> сельского поселения </w:t>
      </w:r>
      <w:r w:rsidR="00B06D52" w:rsidRPr="00B06D52">
        <w:t>Кисель Юлию Васильевну</w:t>
      </w:r>
      <w:r w:rsidRPr="00531E9F">
        <w:t>.</w:t>
      </w:r>
    </w:p>
    <w:p w14:paraId="6DCE76BA" w14:textId="2176E67A" w:rsidR="00300557" w:rsidRDefault="00300557" w:rsidP="009F1303">
      <w:pPr>
        <w:pStyle w:val="a3"/>
        <w:numPr>
          <w:ilvl w:val="0"/>
          <w:numId w:val="3"/>
        </w:numPr>
        <w:tabs>
          <w:tab w:val="left" w:pos="0"/>
        </w:tabs>
        <w:ind w:left="-567" w:firstLine="283"/>
        <w:jc w:val="both"/>
      </w:pPr>
      <w:r w:rsidRPr="0009103E">
        <w:t>А</w:t>
      </w:r>
      <w:r>
        <w:t>дминистрации</w:t>
      </w:r>
      <w:r w:rsidRPr="0009103E">
        <w:t xml:space="preserve"> </w:t>
      </w:r>
      <w:r>
        <w:t xml:space="preserve">Лисинского сельского </w:t>
      </w:r>
      <w:r w:rsidRPr="00B47EAB">
        <w:t xml:space="preserve">поселения </w:t>
      </w:r>
      <w:r w:rsidRPr="0009103E">
        <w:t>обеспечить организацию и проведение публичных слушаний</w:t>
      </w:r>
      <w:r w:rsidRPr="00F45E90">
        <w:t xml:space="preserve"> </w:t>
      </w:r>
      <w:r>
        <w:t>по проекту Устава</w:t>
      </w:r>
      <w:r w:rsidRPr="0009103E">
        <w:t>, а также опубликование их результатов в установленном порядке.</w:t>
      </w:r>
    </w:p>
    <w:p w14:paraId="24ADA3B3" w14:textId="77777777" w:rsidR="00300557" w:rsidRPr="00B47EAB" w:rsidRDefault="00300557" w:rsidP="009F1303">
      <w:pPr>
        <w:numPr>
          <w:ilvl w:val="0"/>
          <w:numId w:val="3"/>
        </w:numPr>
        <w:tabs>
          <w:tab w:val="left" w:pos="0"/>
        </w:tabs>
        <w:ind w:left="-567" w:firstLine="283"/>
        <w:jc w:val="both"/>
      </w:pPr>
      <w:r w:rsidRPr="00B47EAB">
        <w:t>Настоящее решение вступает в силу с момента его официального опубликования.</w:t>
      </w:r>
    </w:p>
    <w:p w14:paraId="346DD3AF" w14:textId="77777777" w:rsidR="00300557" w:rsidRDefault="00300557" w:rsidP="009F1303">
      <w:pPr>
        <w:tabs>
          <w:tab w:val="left" w:pos="0"/>
        </w:tabs>
        <w:ind w:left="-567" w:firstLine="283"/>
        <w:jc w:val="both"/>
      </w:pPr>
    </w:p>
    <w:p w14:paraId="745EA940" w14:textId="77777777" w:rsidR="00300557" w:rsidRDefault="00300557" w:rsidP="00300557">
      <w:pPr>
        <w:tabs>
          <w:tab w:val="left" w:pos="0"/>
        </w:tabs>
        <w:ind w:left="-567" w:firstLine="283"/>
        <w:jc w:val="both"/>
      </w:pPr>
    </w:p>
    <w:p w14:paraId="6E9003CB" w14:textId="77777777" w:rsidR="00300557" w:rsidRDefault="00300557" w:rsidP="00300557">
      <w:pPr>
        <w:pStyle w:val="a3"/>
        <w:ind w:left="-567" w:firstLine="283"/>
        <w:jc w:val="both"/>
      </w:pPr>
      <w:r>
        <w:tab/>
      </w:r>
      <w:proofErr w:type="gramStart"/>
      <w:r>
        <w:t>Г</w:t>
      </w:r>
      <w:r w:rsidRPr="00B47EAB">
        <w:t xml:space="preserve">лава  </w:t>
      </w:r>
      <w:r>
        <w:t>Лисинского</w:t>
      </w:r>
      <w:proofErr w:type="gramEnd"/>
      <w:r>
        <w:t xml:space="preserve"> сельского </w:t>
      </w:r>
      <w:r w:rsidRPr="00B47EAB">
        <w:t xml:space="preserve"> поселения                                       </w:t>
      </w:r>
      <w:r>
        <w:t>А.И.Уткин</w:t>
      </w:r>
    </w:p>
    <w:p w14:paraId="25EE7337" w14:textId="77777777" w:rsidR="00226DDA" w:rsidRDefault="00226DDA"/>
    <w:p w14:paraId="47C6D12F" w14:textId="77777777" w:rsidR="00BB02DE" w:rsidRDefault="00BB02DE"/>
    <w:p w14:paraId="3153C780" w14:textId="77777777" w:rsidR="00BB02DE" w:rsidRDefault="00BB02DE"/>
    <w:p w14:paraId="761941A7" w14:textId="77777777" w:rsidR="00BB02DE" w:rsidRDefault="00BB02DE"/>
    <w:p w14:paraId="41F8A0CC" w14:textId="77777777" w:rsidR="00BB02DE" w:rsidRDefault="00BB02DE"/>
    <w:p w14:paraId="7A3D9922" w14:textId="77777777" w:rsidR="00BB02DE" w:rsidRPr="00BB02DE" w:rsidRDefault="00BB02DE" w:rsidP="00BB02DE">
      <w:pPr>
        <w:tabs>
          <w:tab w:val="left" w:pos="426"/>
        </w:tabs>
        <w:ind w:firstLine="426"/>
        <w:jc w:val="right"/>
      </w:pPr>
      <w:r w:rsidRPr="00BB02DE">
        <w:t>Приложение</w:t>
      </w:r>
    </w:p>
    <w:p w14:paraId="2828A431" w14:textId="77777777" w:rsidR="00BB02DE" w:rsidRPr="00BB02DE" w:rsidRDefault="00BB02DE" w:rsidP="00BB02DE">
      <w:pPr>
        <w:tabs>
          <w:tab w:val="left" w:pos="426"/>
        </w:tabs>
        <w:ind w:firstLine="426"/>
        <w:jc w:val="right"/>
      </w:pPr>
      <w:r w:rsidRPr="00BB02DE">
        <w:t>к решению совета депутатов</w:t>
      </w:r>
    </w:p>
    <w:p w14:paraId="3A2FA293" w14:textId="77777777" w:rsidR="00BB02DE" w:rsidRPr="00BB02DE" w:rsidRDefault="00BB02DE" w:rsidP="00BB02DE">
      <w:pPr>
        <w:tabs>
          <w:tab w:val="left" w:pos="426"/>
        </w:tabs>
        <w:ind w:firstLine="426"/>
        <w:jc w:val="right"/>
      </w:pPr>
      <w:r>
        <w:t>Лисинского</w:t>
      </w:r>
      <w:r w:rsidRPr="00BB02DE">
        <w:t xml:space="preserve"> сельского поселения</w:t>
      </w:r>
    </w:p>
    <w:p w14:paraId="507CB2C6" w14:textId="77777777" w:rsidR="00BB02DE" w:rsidRPr="00BB02DE" w:rsidRDefault="00BB02DE" w:rsidP="00BB02DE">
      <w:pPr>
        <w:tabs>
          <w:tab w:val="left" w:pos="426"/>
        </w:tabs>
        <w:ind w:firstLine="426"/>
        <w:jc w:val="right"/>
      </w:pPr>
      <w:r w:rsidRPr="00BB02DE">
        <w:t>Тосненского района Ленинградской области</w:t>
      </w:r>
    </w:p>
    <w:p w14:paraId="5AE339CF" w14:textId="77777777" w:rsidR="00BB02DE" w:rsidRPr="00BB02DE" w:rsidRDefault="00BB02DE" w:rsidP="00BB02DE">
      <w:pPr>
        <w:tabs>
          <w:tab w:val="left" w:pos="426"/>
        </w:tabs>
        <w:ind w:firstLine="426"/>
        <w:jc w:val="right"/>
      </w:pPr>
      <w:r w:rsidRPr="00BB02DE">
        <w:t>__________2024г. № _____</w:t>
      </w:r>
    </w:p>
    <w:p w14:paraId="5A2D98E8" w14:textId="77777777" w:rsidR="00BB02DE" w:rsidRPr="00BB02DE" w:rsidRDefault="00BB02DE" w:rsidP="00BB02DE">
      <w:pPr>
        <w:tabs>
          <w:tab w:val="left" w:pos="426"/>
        </w:tabs>
        <w:ind w:firstLine="426"/>
        <w:jc w:val="right"/>
        <w:rPr>
          <w:b/>
        </w:rPr>
      </w:pPr>
      <w:r w:rsidRPr="00BB02DE">
        <w:rPr>
          <w:b/>
        </w:rPr>
        <w:t>ПРОЕКТ</w:t>
      </w:r>
    </w:p>
    <w:p w14:paraId="224FECE7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B02DE">
        <w:rPr>
          <w:rFonts w:eastAsia="Calibri"/>
          <w:b/>
          <w:lang w:eastAsia="en-US"/>
        </w:rPr>
        <w:t>РОССИЙСКАЯ ФЕДЕРАЦИЯ</w:t>
      </w:r>
    </w:p>
    <w:p w14:paraId="6F400D9E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B02DE">
        <w:rPr>
          <w:rFonts w:eastAsia="Calibri"/>
          <w:b/>
          <w:lang w:eastAsia="en-US"/>
        </w:rPr>
        <w:t>ЛЕНИНГРАДСКАЯ ОБЛАСТЬ</w:t>
      </w:r>
    </w:p>
    <w:p w14:paraId="07574CFB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B02DE">
        <w:rPr>
          <w:rFonts w:eastAsia="Calibri"/>
          <w:b/>
          <w:lang w:eastAsia="en-US"/>
        </w:rPr>
        <w:t>ТОСНЕНСКИЙ   РАЙОН</w:t>
      </w:r>
    </w:p>
    <w:p w14:paraId="3B30DFEC" w14:textId="77777777" w:rsidR="006C2B94" w:rsidRDefault="006C2B94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5D0B370D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proofErr w:type="gramStart"/>
      <w:r w:rsidRPr="00BB02DE">
        <w:rPr>
          <w:rFonts w:eastAsia="Calibri"/>
          <w:b/>
          <w:lang w:eastAsia="en-US"/>
        </w:rPr>
        <w:t>СОВЕТ  ДЕПУТАТОВ</w:t>
      </w:r>
      <w:proofErr w:type="gramEnd"/>
      <w:r w:rsidRPr="00BB02DE">
        <w:rPr>
          <w:rFonts w:eastAsia="Calibri"/>
          <w:b/>
          <w:lang w:eastAsia="en-US"/>
        </w:rPr>
        <w:t xml:space="preserve"> </w:t>
      </w:r>
    </w:p>
    <w:p w14:paraId="124BD128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ЛИСИНСКОГО</w:t>
      </w:r>
      <w:r w:rsidRPr="00BB02DE">
        <w:rPr>
          <w:rFonts w:eastAsia="Calibri"/>
          <w:b/>
          <w:lang w:eastAsia="en-US"/>
        </w:rPr>
        <w:t xml:space="preserve"> СЕЛЬСКОГОПОСЕЛЕНИЯ </w:t>
      </w:r>
    </w:p>
    <w:p w14:paraId="01A3A06F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B02DE">
        <w:rPr>
          <w:rFonts w:eastAsia="Calibri"/>
          <w:b/>
          <w:lang w:eastAsia="en-US"/>
        </w:rPr>
        <w:t>ЧЕТВЕРТОГО СОЗЫВА</w:t>
      </w:r>
    </w:p>
    <w:p w14:paraId="7D4E7EF0" w14:textId="77777777" w:rsidR="006C2B94" w:rsidRDefault="006C2B94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4768BB5E" w14:textId="77777777" w:rsidR="00BB02DE" w:rsidRPr="00BB02DE" w:rsidRDefault="00BB02DE" w:rsidP="00BB02D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B02DE">
        <w:rPr>
          <w:rFonts w:eastAsia="Calibri"/>
          <w:b/>
          <w:lang w:eastAsia="en-US"/>
        </w:rPr>
        <w:t>РЕШЕНИЕ</w:t>
      </w:r>
    </w:p>
    <w:p w14:paraId="17E8E609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rFonts w:eastAsia="Calibri"/>
          <w:b/>
          <w:color w:val="000000"/>
          <w:u w:color="000000"/>
          <w:bdr w:val="nil"/>
        </w:rPr>
      </w:pPr>
      <w:r w:rsidRPr="00BB02DE">
        <w:rPr>
          <w:rFonts w:eastAsia="Calibri"/>
          <w:b/>
          <w:color w:val="000000"/>
          <w:u w:color="000000"/>
          <w:bdr w:val="nil"/>
        </w:rPr>
        <w:t>от ____________2024г.  № ________</w:t>
      </w:r>
    </w:p>
    <w:p w14:paraId="5CCD956D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 xml:space="preserve">О внесении </w:t>
      </w:r>
      <w:proofErr w:type="gramStart"/>
      <w:r w:rsidRPr="00BB02DE">
        <w:rPr>
          <w:rFonts w:eastAsia="Calibri"/>
          <w:color w:val="000000"/>
          <w:u w:color="000000"/>
          <w:bdr w:val="nil"/>
        </w:rPr>
        <w:t>изменений  и</w:t>
      </w:r>
      <w:proofErr w:type="gramEnd"/>
      <w:r w:rsidRPr="00BB02DE">
        <w:rPr>
          <w:rFonts w:eastAsia="Calibri"/>
          <w:color w:val="000000"/>
          <w:u w:color="000000"/>
          <w:bdr w:val="nil"/>
        </w:rPr>
        <w:t xml:space="preserve"> дополнений в устав</w:t>
      </w:r>
    </w:p>
    <w:p w14:paraId="55EA4C3D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 xml:space="preserve"> </w:t>
      </w:r>
      <w:r>
        <w:rPr>
          <w:rFonts w:eastAsia="Calibri"/>
          <w:color w:val="000000"/>
          <w:u w:color="000000"/>
          <w:bdr w:val="nil"/>
        </w:rPr>
        <w:t>Лисинского</w:t>
      </w:r>
      <w:r w:rsidRPr="00BB02DE">
        <w:rPr>
          <w:rFonts w:eastAsia="Calibri"/>
          <w:color w:val="000000"/>
          <w:u w:color="000000"/>
          <w:bdr w:val="nil"/>
        </w:rPr>
        <w:t xml:space="preserve"> сельского поселения Тосненского </w:t>
      </w:r>
    </w:p>
    <w:p w14:paraId="187BB19B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муниципального района Ленинградской области</w:t>
      </w:r>
    </w:p>
    <w:p w14:paraId="5C593AEF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color w:val="000000"/>
          <w:u w:color="000000"/>
          <w:bdr w:val="nil"/>
        </w:rPr>
      </w:pPr>
    </w:p>
    <w:p w14:paraId="6636C26E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color w:val="000000"/>
          <w:u w:color="000000"/>
          <w:bdr w:val="nil"/>
        </w:rPr>
        <w:tab/>
      </w:r>
      <w:r w:rsidRPr="00BB02DE">
        <w:rPr>
          <w:rFonts w:eastAsia="Calibri"/>
          <w:color w:val="000000"/>
          <w:u w:color="000000"/>
          <w:bdr w:val="ni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color w:val="000000"/>
          <w:u w:color="000000"/>
          <w:bdr w:val="nil"/>
        </w:rPr>
        <w:t>Лисинского</w:t>
      </w:r>
      <w:r w:rsidRPr="00BB02DE">
        <w:rPr>
          <w:rFonts w:eastAsia="Calibri"/>
          <w:color w:val="000000"/>
          <w:u w:color="000000"/>
          <w:bdr w:val="nil"/>
        </w:rPr>
        <w:t xml:space="preserve"> сельского поселения Тосненского муниципального района Ленинградской области, принимая во внимание результаты публичных слушаний ____________ г. по проекту решения совета депутатов </w:t>
      </w:r>
      <w:r>
        <w:rPr>
          <w:rFonts w:eastAsia="Calibri"/>
          <w:color w:val="000000"/>
          <w:u w:color="000000"/>
          <w:bdr w:val="nil"/>
        </w:rPr>
        <w:t>Лисинского</w:t>
      </w:r>
      <w:r w:rsidRPr="00BB02DE">
        <w:rPr>
          <w:rFonts w:eastAsia="Calibri"/>
          <w:color w:val="000000"/>
          <w:u w:color="000000"/>
          <w:bdr w:val="nil"/>
        </w:rPr>
        <w:t xml:space="preserve"> сельского поселения Тосненского района Ленинградской области о внесении изменений в Устав </w:t>
      </w:r>
      <w:r>
        <w:rPr>
          <w:rFonts w:eastAsia="Calibri"/>
          <w:color w:val="000000"/>
          <w:u w:color="000000"/>
          <w:bdr w:val="nil"/>
        </w:rPr>
        <w:t>Лисинского</w:t>
      </w:r>
      <w:r w:rsidRPr="00BB02DE">
        <w:rPr>
          <w:rFonts w:eastAsia="Calibri"/>
          <w:color w:val="000000"/>
          <w:u w:color="000000"/>
          <w:bdr w:val="nil"/>
        </w:rPr>
        <w:t xml:space="preserve"> сельского поселения Тосненского муниципального района Ленинградской области, совет депутатов </w:t>
      </w:r>
      <w:r>
        <w:rPr>
          <w:rFonts w:eastAsia="Calibri"/>
          <w:color w:val="000000"/>
          <w:u w:color="000000"/>
          <w:bdr w:val="nil"/>
        </w:rPr>
        <w:t>Лисинского</w:t>
      </w:r>
      <w:r w:rsidRPr="00BB02DE">
        <w:rPr>
          <w:rFonts w:eastAsia="Calibri"/>
          <w:color w:val="000000"/>
          <w:u w:color="000000"/>
          <w:bdr w:val="nil"/>
        </w:rPr>
        <w:t xml:space="preserve"> сельского поселения Тосненского района Ленинградской области</w:t>
      </w:r>
    </w:p>
    <w:p w14:paraId="5DCDED78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РЕШИЛ:</w:t>
      </w:r>
    </w:p>
    <w:p w14:paraId="58876E86" w14:textId="77777777" w:rsidR="00B06D52" w:rsidRDefault="00BB02DE" w:rsidP="00B06D52">
      <w:pPr>
        <w:shd w:val="clear" w:color="auto" w:fill="FFFFFF"/>
        <w:tabs>
          <w:tab w:val="left" w:pos="426"/>
        </w:tabs>
        <w:ind w:left="-567" w:firstLine="425"/>
        <w:jc w:val="both"/>
        <w:rPr>
          <w:u w:color="000000"/>
          <w:shd w:val="clear" w:color="auto" w:fill="FFFFFF"/>
        </w:rPr>
      </w:pPr>
      <w:r w:rsidRPr="00BB02DE">
        <w:rPr>
          <w:u w:color="000000"/>
        </w:rPr>
        <w:t xml:space="preserve">1. Внести следующие изменения и </w:t>
      </w:r>
      <w:proofErr w:type="gramStart"/>
      <w:r w:rsidRPr="00BB02DE">
        <w:rPr>
          <w:u w:color="000000"/>
        </w:rPr>
        <w:t>дополнения  в</w:t>
      </w:r>
      <w:proofErr w:type="gramEnd"/>
      <w:r w:rsidRPr="00BB02DE">
        <w:rPr>
          <w:u w:color="000000"/>
        </w:rPr>
        <w:t xml:space="preserve"> устав </w:t>
      </w:r>
      <w:r>
        <w:rPr>
          <w:u w:color="000000"/>
        </w:rPr>
        <w:t>Лисинского</w:t>
      </w:r>
      <w:r w:rsidRPr="00BB02DE">
        <w:rPr>
          <w:u w:color="000000"/>
        </w:rPr>
        <w:t xml:space="preserve"> сельского поселения Тосненского муниципального района Ленинградской области</w:t>
      </w:r>
      <w:r w:rsidRPr="00BB02DE">
        <w:rPr>
          <w:u w:color="000000"/>
          <w:shd w:val="clear" w:color="auto" w:fill="FFFFFF"/>
        </w:rPr>
        <w:t xml:space="preserve">, утвержденный решением совета депутатов </w:t>
      </w:r>
      <w:r>
        <w:rPr>
          <w:u w:color="000000"/>
          <w:shd w:val="clear" w:color="auto" w:fill="FFFFFF"/>
        </w:rPr>
        <w:t>Лисинского</w:t>
      </w:r>
      <w:r w:rsidRPr="00BB02DE">
        <w:rPr>
          <w:u w:color="000000"/>
          <w:shd w:val="clear" w:color="auto" w:fill="FFFFFF"/>
        </w:rPr>
        <w:t xml:space="preserve"> сельского поселения Тосненского района Ленинградской области </w:t>
      </w:r>
      <w:r w:rsidR="00B06D52" w:rsidRPr="00B06D52">
        <w:rPr>
          <w:u w:color="000000"/>
          <w:shd w:val="clear" w:color="auto" w:fill="FFFFFF"/>
        </w:rPr>
        <w:t>от 06.07.2023 № 138, зарегистрированный Управлением Министерства юстиции Российской Федерации по Ленинградской области 14.08.2023 года, государственный регистрационный номер RU475173012023001:</w:t>
      </w:r>
    </w:p>
    <w:p w14:paraId="0EB5DA89" w14:textId="3AB54E3E" w:rsidR="00FD2DE0" w:rsidRPr="00FD2DE0" w:rsidRDefault="00FD2DE0" w:rsidP="00B06D52">
      <w:pPr>
        <w:shd w:val="clear" w:color="auto" w:fill="FFFFFF"/>
        <w:tabs>
          <w:tab w:val="left" w:pos="426"/>
        </w:tabs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>1.1.  Пункт 13 части 1 статьи 6 изложить в следующей редакции:</w:t>
      </w:r>
    </w:p>
    <w:p w14:paraId="718D82E6" w14:textId="77777777" w:rsidR="00FD2DE0" w:rsidRP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5CE3962F" w14:textId="77777777" w:rsidR="00FD2DE0" w:rsidRP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>1.2. В статье 10 слова «15) инициативная комиссия;» исключить.</w:t>
      </w:r>
    </w:p>
    <w:p w14:paraId="220560D1" w14:textId="77777777" w:rsidR="00FD2DE0" w:rsidRP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>1.</w:t>
      </w:r>
      <w:r w:rsidR="00E2404C">
        <w:rPr>
          <w:rFonts w:eastAsia="Calibri"/>
          <w:color w:val="000000"/>
          <w:u w:color="000000"/>
          <w:bdr w:val="nil"/>
          <w:lang w:eastAsia="en-US"/>
        </w:rPr>
        <w:t>3</w:t>
      </w:r>
      <w:r w:rsidRPr="00FD2DE0">
        <w:rPr>
          <w:rFonts w:eastAsia="Calibri"/>
          <w:color w:val="000000"/>
          <w:u w:color="000000"/>
          <w:bdr w:val="nil"/>
          <w:lang w:eastAsia="en-US"/>
        </w:rPr>
        <w:t xml:space="preserve">. В части </w:t>
      </w:r>
      <w:proofErr w:type="gramStart"/>
      <w:r w:rsidRPr="00FD2DE0">
        <w:rPr>
          <w:rFonts w:eastAsia="Calibri"/>
          <w:color w:val="000000"/>
          <w:u w:color="000000"/>
          <w:bdr w:val="nil"/>
          <w:lang w:eastAsia="en-US"/>
        </w:rPr>
        <w:t>5  статьи</w:t>
      </w:r>
      <w:proofErr w:type="gramEnd"/>
      <w:r w:rsidRPr="00FD2DE0">
        <w:rPr>
          <w:rFonts w:eastAsia="Calibri"/>
          <w:color w:val="000000"/>
          <w:u w:color="000000"/>
          <w:bdr w:val="nil"/>
          <w:lang w:eastAsia="en-US"/>
        </w:rPr>
        <w:t xml:space="preserve"> 19 слова «пунктами 1 - 7»  заменить словами «пунктами 1 - 7 и 9.2».</w:t>
      </w:r>
    </w:p>
    <w:p w14:paraId="4360004D" w14:textId="77777777" w:rsidR="00FD2DE0" w:rsidRPr="00FD2DE0" w:rsidRDefault="00E2404C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>
        <w:rPr>
          <w:rFonts w:eastAsia="Calibri"/>
          <w:color w:val="000000"/>
          <w:u w:color="000000"/>
          <w:bdr w:val="nil"/>
          <w:lang w:eastAsia="en-US"/>
        </w:rPr>
        <w:t>1.4</w:t>
      </w:r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 xml:space="preserve">. Пункт 3 части 13 </w:t>
      </w:r>
      <w:proofErr w:type="gramStart"/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>статьи  25</w:t>
      </w:r>
      <w:proofErr w:type="gramEnd"/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 xml:space="preserve"> исключить.</w:t>
      </w:r>
    </w:p>
    <w:p w14:paraId="54F863A9" w14:textId="77777777" w:rsidR="00FD2DE0" w:rsidRPr="00FD2DE0" w:rsidRDefault="00E2404C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>
        <w:rPr>
          <w:rFonts w:eastAsia="Calibri"/>
          <w:color w:val="000000"/>
          <w:u w:color="000000"/>
          <w:bdr w:val="nil"/>
          <w:lang w:eastAsia="en-US"/>
        </w:rPr>
        <w:t>1.5</w:t>
      </w:r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 xml:space="preserve">. В части 13.1. статьи 25 слова «пунктами 1 - </w:t>
      </w:r>
      <w:proofErr w:type="gramStart"/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>7»  заменить</w:t>
      </w:r>
      <w:proofErr w:type="gramEnd"/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 xml:space="preserve"> словами «пунктами 1 - 7 и 9.2».</w:t>
      </w:r>
    </w:p>
    <w:p w14:paraId="5814347E" w14:textId="77777777" w:rsidR="00FD2DE0" w:rsidRPr="00FD2DE0" w:rsidRDefault="00E2404C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>
        <w:rPr>
          <w:rFonts w:eastAsia="Calibri"/>
          <w:color w:val="000000"/>
          <w:u w:color="000000"/>
          <w:bdr w:val="nil"/>
          <w:lang w:eastAsia="en-US"/>
        </w:rPr>
        <w:t>1.6</w:t>
      </w:r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>. Часть 15.1. статьи 25 изложить в следующей редакции:</w:t>
      </w:r>
    </w:p>
    <w:p w14:paraId="1A2EA768" w14:textId="77777777" w:rsidR="00FD2DE0" w:rsidRP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 xml:space="preserve">«15.1. 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</w:t>
      </w:r>
      <w:r w:rsidRPr="00FD2DE0">
        <w:rPr>
          <w:rFonts w:eastAsia="Calibri"/>
          <w:color w:val="000000"/>
          <w:u w:color="000000"/>
          <w:bdr w:val="nil"/>
          <w:lang w:eastAsia="en-US"/>
        </w:rPr>
        <w:lastRenderedPageBreak/>
        <w:t>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Федерации.».</w:t>
      </w:r>
    </w:p>
    <w:p w14:paraId="0AD90E43" w14:textId="77777777" w:rsidR="00FD2DE0" w:rsidRPr="00FD2DE0" w:rsidRDefault="00E2404C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>
        <w:rPr>
          <w:rFonts w:eastAsia="Calibri"/>
          <w:color w:val="000000"/>
          <w:u w:color="000000"/>
          <w:bdr w:val="nil"/>
          <w:lang w:eastAsia="en-US"/>
        </w:rPr>
        <w:t>1.7</w:t>
      </w:r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>. Статью 25 дополнить частью 18 следующего содержания:</w:t>
      </w:r>
    </w:p>
    <w:p w14:paraId="4404CCC6" w14:textId="77777777" w:rsidR="00FD2DE0" w:rsidRP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>«18. Органы местного самоуправления осуществляют контроль за соответствием деятельности общественного совета законодательству Российской Федерации, законодательству Ленинградской области и муниципальным правовым актам в порядке, предусмотренном решением совета депутатов муниципального образования.».</w:t>
      </w:r>
    </w:p>
    <w:p w14:paraId="073096C2" w14:textId="77777777" w:rsidR="00FD2DE0" w:rsidRPr="00FD2DE0" w:rsidRDefault="00E2404C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>
        <w:rPr>
          <w:rFonts w:eastAsia="Calibri"/>
          <w:color w:val="000000"/>
          <w:u w:color="000000"/>
          <w:bdr w:val="nil"/>
          <w:lang w:eastAsia="en-US"/>
        </w:rPr>
        <w:t>1.8</w:t>
      </w:r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>. Статьи 26 исключить.</w:t>
      </w:r>
    </w:p>
    <w:p w14:paraId="6E14473F" w14:textId="77777777" w:rsidR="00FD2DE0" w:rsidRPr="00FD2DE0" w:rsidRDefault="00E2404C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>
        <w:rPr>
          <w:rFonts w:eastAsia="Calibri"/>
          <w:color w:val="000000"/>
          <w:u w:color="000000"/>
          <w:bdr w:val="nil"/>
          <w:lang w:eastAsia="en-US"/>
        </w:rPr>
        <w:t>1.9</w:t>
      </w:r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 xml:space="preserve">. Дополнить часть </w:t>
      </w:r>
      <w:proofErr w:type="gramStart"/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>4  статьи</w:t>
      </w:r>
      <w:proofErr w:type="gramEnd"/>
      <w:r w:rsidR="00FD2DE0" w:rsidRPr="00FD2DE0">
        <w:rPr>
          <w:rFonts w:eastAsia="Calibri"/>
          <w:color w:val="000000"/>
          <w:u w:color="000000"/>
          <w:bdr w:val="nil"/>
          <w:lang w:eastAsia="en-US"/>
        </w:rPr>
        <w:t xml:space="preserve"> 30 пунктом 10.1 следующего содержания:</w:t>
      </w:r>
    </w:p>
    <w:p w14:paraId="1AFE33A0" w14:textId="77777777" w:rsidR="00FD2DE0" w:rsidRP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 xml:space="preserve"> «10.1) приобретение им статуса иностранного агента;».</w:t>
      </w:r>
    </w:p>
    <w:p w14:paraId="250F3ECB" w14:textId="77777777" w:rsidR="00FD2DE0" w:rsidRDefault="00FD2DE0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FD2DE0">
        <w:rPr>
          <w:rFonts w:eastAsia="Calibri"/>
          <w:color w:val="000000"/>
          <w:u w:color="000000"/>
          <w:bdr w:val="nil"/>
          <w:lang w:eastAsia="en-US"/>
        </w:rPr>
        <w:t>1.1</w:t>
      </w:r>
      <w:r w:rsidR="00E2404C">
        <w:rPr>
          <w:rFonts w:eastAsia="Calibri"/>
          <w:color w:val="000000"/>
          <w:u w:color="000000"/>
          <w:bdr w:val="nil"/>
          <w:lang w:eastAsia="en-US"/>
        </w:rPr>
        <w:t>0</w:t>
      </w:r>
      <w:r w:rsidRPr="00FD2DE0">
        <w:rPr>
          <w:rFonts w:eastAsia="Calibri"/>
          <w:color w:val="000000"/>
          <w:u w:color="000000"/>
          <w:bdr w:val="nil"/>
          <w:lang w:eastAsia="en-US"/>
        </w:rPr>
        <w:t>. Пункты 19, 20, 21, 23 части 1 статьи 37 исключить.</w:t>
      </w:r>
    </w:p>
    <w:p w14:paraId="54E8B807" w14:textId="77777777" w:rsidR="00BB02DE" w:rsidRPr="00BB02DE" w:rsidRDefault="00BB02DE" w:rsidP="00FD2D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1.</w:t>
      </w:r>
      <w:r w:rsidR="00E2404C">
        <w:rPr>
          <w:rFonts w:eastAsia="Calibri"/>
          <w:color w:val="000000"/>
          <w:u w:color="000000"/>
          <w:bdr w:val="nil"/>
        </w:rPr>
        <w:t>11</w:t>
      </w:r>
      <w:r w:rsidRPr="00BB02DE">
        <w:rPr>
          <w:rFonts w:eastAsia="Calibri"/>
          <w:color w:val="000000"/>
          <w:u w:color="000000"/>
          <w:bdr w:val="nil"/>
        </w:rPr>
        <w:t>. Статью 4</w:t>
      </w:r>
      <w:r w:rsidR="00600B1C">
        <w:rPr>
          <w:rFonts w:eastAsia="Calibri"/>
          <w:color w:val="000000"/>
          <w:u w:color="000000"/>
          <w:bdr w:val="nil"/>
        </w:rPr>
        <w:t>5</w:t>
      </w:r>
      <w:r w:rsidRPr="00BB02DE">
        <w:rPr>
          <w:rFonts w:eastAsia="Calibri"/>
          <w:color w:val="000000"/>
          <w:u w:color="000000"/>
          <w:bdr w:val="nil"/>
        </w:rPr>
        <w:t xml:space="preserve"> изложить в следующей редакции:</w:t>
      </w:r>
    </w:p>
    <w:p w14:paraId="7EE8CCEA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«Статья 4</w:t>
      </w:r>
      <w:r w:rsidR="00600B1C">
        <w:rPr>
          <w:rFonts w:eastAsia="Calibri"/>
          <w:color w:val="000000"/>
          <w:u w:color="000000"/>
          <w:bdr w:val="nil"/>
        </w:rPr>
        <w:t>5</w:t>
      </w:r>
      <w:r w:rsidRPr="00BB02DE">
        <w:rPr>
          <w:rFonts w:eastAsia="Calibri"/>
          <w:color w:val="000000"/>
          <w:u w:color="000000"/>
          <w:bdr w:val="nil"/>
        </w:rPr>
        <w:t>. Вступление в силу муниципальных правовых актов</w:t>
      </w:r>
    </w:p>
    <w:p w14:paraId="440A2E2F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14:paraId="559AA09B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14:paraId="28104ADA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Нормативные правовые акты о налогах и сборах, принятые советом депутатов муниципального образования, вступают в силу в соответствии с Налоговым кодексом Российской Федерации.</w:t>
      </w:r>
    </w:p>
    <w:p w14:paraId="1414604B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</w:t>
      </w:r>
      <w:proofErr w:type="gramStart"/>
      <w:r w:rsidRPr="00BB02DE">
        <w:rPr>
          <w:rFonts w:eastAsia="Calibri"/>
          <w:color w:val="000000"/>
          <w:u w:color="000000"/>
          <w:bdr w:val="nil"/>
        </w:rPr>
        <w:t>текста  в</w:t>
      </w:r>
      <w:proofErr w:type="gramEnd"/>
      <w:r w:rsidRPr="00BB02DE">
        <w:rPr>
          <w:rFonts w:eastAsia="Calibri"/>
          <w:color w:val="000000"/>
          <w:u w:color="000000"/>
          <w:bdr w:val="nil"/>
        </w:rPr>
        <w:t xml:space="preserve"> очередном выпуске или специальном выпуске газеты «Тосненский вестник» (свидетельство о регистрации СМИ ПИ № ТУ 78-00573 от 22.04.2010г.)  или первое размещение его полного текста в сетевом издании администрации </w:t>
      </w:r>
      <w:r>
        <w:rPr>
          <w:rFonts w:eastAsia="Calibri"/>
          <w:color w:val="000000"/>
          <w:u w:color="000000"/>
          <w:bdr w:val="nil"/>
        </w:rPr>
        <w:t>Лисинского</w:t>
      </w:r>
      <w:r w:rsidRPr="00BB02DE">
        <w:rPr>
          <w:rFonts w:eastAsia="Calibri"/>
          <w:color w:val="000000"/>
          <w:u w:color="000000"/>
          <w:bdr w:val="nil"/>
        </w:rPr>
        <w:t xml:space="preserve"> сельского поселения, доменное имя сайта в информационно-телекоммуникационной сети «Интернет»: _____________ (свидетельство о регистрации средства массовой информации от _______ Эл № ____________).</w:t>
      </w:r>
    </w:p>
    <w:p w14:paraId="6CBEE194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 xml:space="preserve"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муниципального образования в информационно-телекоммуникационной сети «Интернет» по адресу: </w:t>
      </w:r>
      <w:r w:rsidR="00674683" w:rsidRPr="00674683">
        <w:rPr>
          <w:rFonts w:eastAsia="Calibri"/>
          <w:color w:val="000000"/>
          <w:u w:color="000000"/>
          <w:bdr w:val="nil"/>
        </w:rPr>
        <w:t>http://adm-lisino.ru.</w:t>
      </w:r>
    </w:p>
    <w:p w14:paraId="71E0DDC7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 xml:space="preserve">5. Муниципальный нормативный правовой акт дополнительно обнародуется на информационных стендах </w:t>
      </w:r>
      <w:r w:rsidR="00247A7B" w:rsidRPr="00247A7B">
        <w:rPr>
          <w:rFonts w:eastAsia="Calibri"/>
          <w:color w:val="000000"/>
          <w:u w:color="000000"/>
          <w:bdr w:val="nil"/>
        </w:rPr>
        <w:t xml:space="preserve">в здании МКУК «Лисинский СДК», по адресу: Ленинградская область, Тосненский район, пос. Лисино-Корпус, ул. Турского, д. 3 </w:t>
      </w:r>
      <w:r w:rsidRPr="00BB02DE">
        <w:rPr>
          <w:rFonts w:eastAsia="Calibri"/>
          <w:color w:val="000000"/>
          <w:u w:color="000000"/>
          <w:bdr w:val="nil"/>
        </w:rPr>
        <w:t xml:space="preserve"> и информационных стендах для официальной информации в здании совета депутатов и администрации муниципального образования, по адресу: Ленинградская область, Тосненский район, </w:t>
      </w:r>
      <w:r w:rsidR="00247A7B" w:rsidRPr="00247A7B">
        <w:rPr>
          <w:rFonts w:eastAsia="Calibri"/>
          <w:color w:val="000000"/>
          <w:u w:color="000000"/>
          <w:bdr w:val="nil"/>
        </w:rPr>
        <w:t>пос. Лисино-Корпус, ул. Турского, д.3</w:t>
      </w:r>
      <w:r w:rsidRPr="00BB02DE">
        <w:rPr>
          <w:rFonts w:eastAsia="Calibri"/>
          <w:color w:val="000000"/>
          <w:u w:color="000000"/>
          <w:bdr w:val="nil"/>
        </w:rPr>
        <w:t>.</w:t>
      </w:r>
    </w:p>
    <w:p w14:paraId="5AA9149A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14:paraId="238834C9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 xml:space="preserve">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 w:rsidRPr="00BB02DE">
        <w:rPr>
          <w:rFonts w:eastAsia="Calibri"/>
          <w:color w:val="000000"/>
          <w:u w:color="000000"/>
          <w:bdr w:val="nil"/>
        </w:rPr>
        <w:lastRenderedPageBreak/>
        <w:t>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и вступают в силу после их официального опубликования.</w:t>
      </w:r>
    </w:p>
    <w:p w14:paraId="3B5DB885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157C9452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1.</w:t>
      </w:r>
      <w:r w:rsidR="00E2404C">
        <w:rPr>
          <w:rFonts w:eastAsia="Calibri"/>
          <w:color w:val="000000"/>
          <w:u w:color="000000"/>
          <w:bdr w:val="nil"/>
        </w:rPr>
        <w:t>12</w:t>
      </w:r>
      <w:r w:rsidRPr="00BB02DE">
        <w:rPr>
          <w:rFonts w:eastAsia="Calibri"/>
          <w:color w:val="000000"/>
          <w:u w:color="000000"/>
          <w:bdr w:val="nil"/>
        </w:rPr>
        <w:t>.</w:t>
      </w:r>
      <w:r w:rsidRPr="00BB02DE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 xml:space="preserve"> </w:t>
      </w:r>
      <w:r w:rsidRPr="00BB02DE">
        <w:rPr>
          <w:rFonts w:eastAsia="Calibri"/>
          <w:color w:val="000000"/>
          <w:u w:color="000000"/>
          <w:bdr w:val="nil"/>
        </w:rPr>
        <w:t xml:space="preserve"> Дополнить часть </w:t>
      </w:r>
      <w:proofErr w:type="gramStart"/>
      <w:r w:rsidRPr="00BB02DE">
        <w:rPr>
          <w:rFonts w:eastAsia="Calibri"/>
          <w:color w:val="000000"/>
          <w:u w:color="000000"/>
          <w:bdr w:val="nil"/>
        </w:rPr>
        <w:t>2  статьи</w:t>
      </w:r>
      <w:proofErr w:type="gramEnd"/>
      <w:r w:rsidRPr="00BB02DE">
        <w:rPr>
          <w:rFonts w:eastAsia="Calibri"/>
          <w:color w:val="000000"/>
          <w:u w:color="000000"/>
          <w:bdr w:val="nil"/>
        </w:rPr>
        <w:t xml:space="preserve"> 6</w:t>
      </w:r>
      <w:r w:rsidR="00247A7B">
        <w:rPr>
          <w:rFonts w:eastAsia="Calibri"/>
          <w:color w:val="000000"/>
          <w:u w:color="000000"/>
          <w:bdr w:val="nil"/>
        </w:rPr>
        <w:t>0</w:t>
      </w:r>
      <w:r w:rsidRPr="00BB02DE">
        <w:rPr>
          <w:rFonts w:eastAsia="Calibri"/>
          <w:color w:val="000000"/>
          <w:u w:color="000000"/>
          <w:bdr w:val="nil"/>
        </w:rPr>
        <w:t xml:space="preserve"> пунктом 4.1 следующего содержания:</w:t>
      </w:r>
    </w:p>
    <w:p w14:paraId="6752C4A2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</w:rPr>
      </w:pPr>
      <w:r w:rsidRPr="00BB02DE">
        <w:rPr>
          <w:rFonts w:eastAsia="Calibri"/>
          <w:color w:val="000000"/>
          <w:u w:color="000000"/>
          <w:bdr w:val="nil"/>
        </w:rPr>
        <w:t>«4.1) приобретение им статуса иностранного агента;».</w:t>
      </w:r>
    </w:p>
    <w:p w14:paraId="6D4E798E" w14:textId="77777777" w:rsidR="00BB02DE" w:rsidRPr="00BB02DE" w:rsidRDefault="00BB02DE" w:rsidP="00BB0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ind w:left="-567" w:firstLine="425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BB02DE">
        <w:rPr>
          <w:rFonts w:eastAsia="Calibri"/>
          <w:color w:val="000000"/>
          <w:u w:color="000000"/>
          <w:bdr w:val="nil"/>
          <w:lang w:eastAsia="en-US"/>
        </w:rPr>
        <w:t>2.</w:t>
      </w:r>
      <w:r w:rsidRPr="00BB02DE">
        <w:rPr>
          <w:rFonts w:eastAsia="Calibri"/>
          <w:color w:val="000000"/>
          <w:u w:color="000000"/>
          <w:bdr w:val="nil"/>
          <w:lang w:eastAsia="en-US"/>
        </w:rPr>
        <w:tab/>
        <w:t>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769A1C57" w14:textId="77777777" w:rsidR="00BB02DE" w:rsidRPr="00BB02DE" w:rsidRDefault="00BB02DE" w:rsidP="00BB02DE">
      <w:pPr>
        <w:tabs>
          <w:tab w:val="left" w:pos="426"/>
        </w:tabs>
        <w:ind w:left="-567" w:firstLine="425"/>
        <w:jc w:val="both"/>
        <w:rPr>
          <w:u w:color="000000"/>
        </w:rPr>
      </w:pPr>
      <w:r w:rsidRPr="00BB02DE">
        <w:rPr>
          <w:u w:color="000000"/>
        </w:rPr>
        <w:t xml:space="preserve">3. Главе </w:t>
      </w:r>
      <w:r>
        <w:rPr>
          <w:u w:color="000000"/>
        </w:rPr>
        <w:t>Лисинского</w:t>
      </w:r>
      <w:r w:rsidRPr="00BB02DE">
        <w:rPr>
          <w:u w:color="000000"/>
        </w:rPr>
        <w:t xml:space="preserve"> сельского поселения Тосненского района Ленинградской области обеспечить официальное </w:t>
      </w:r>
      <w:proofErr w:type="gramStart"/>
      <w:r w:rsidRPr="00BB02DE">
        <w:rPr>
          <w:u w:color="000000"/>
        </w:rPr>
        <w:t>опубликование  настоящего</w:t>
      </w:r>
      <w:proofErr w:type="gramEnd"/>
      <w:r w:rsidRPr="00BB02DE">
        <w:rPr>
          <w:u w:color="000000"/>
        </w:rPr>
        <w:t xml:space="preserve"> решения после его государственной регистрации в установленный законом срок.</w:t>
      </w:r>
    </w:p>
    <w:p w14:paraId="113E3B35" w14:textId="77777777" w:rsidR="00BB02DE" w:rsidRPr="00BB02DE" w:rsidRDefault="00BB02DE" w:rsidP="00BB02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-567" w:firstLine="425"/>
        <w:jc w:val="both"/>
        <w:rPr>
          <w:color w:val="000000"/>
          <w:u w:color="000000"/>
          <w:bdr w:val="nil"/>
        </w:rPr>
      </w:pPr>
    </w:p>
    <w:p w14:paraId="1B720EA3" w14:textId="77777777" w:rsidR="00BB02DE" w:rsidRDefault="00BB02DE" w:rsidP="00BB02DE">
      <w:proofErr w:type="gramStart"/>
      <w:r w:rsidRPr="00BB02DE">
        <w:rPr>
          <w:rFonts w:eastAsia="Calibri"/>
          <w:color w:val="000000"/>
          <w:u w:color="000000"/>
          <w:bdr w:val="nil"/>
        </w:rPr>
        <w:t xml:space="preserve">Глава  </w:t>
      </w:r>
      <w:r>
        <w:rPr>
          <w:rFonts w:eastAsia="Calibri"/>
          <w:color w:val="000000"/>
          <w:u w:color="000000"/>
          <w:bdr w:val="nil"/>
        </w:rPr>
        <w:t>Лисинского</w:t>
      </w:r>
      <w:proofErr w:type="gramEnd"/>
      <w:r w:rsidRPr="00BB02DE">
        <w:rPr>
          <w:rFonts w:eastAsia="Calibri"/>
          <w:color w:val="000000"/>
          <w:u w:color="000000"/>
          <w:bdr w:val="nil"/>
        </w:rPr>
        <w:t xml:space="preserve"> сельского  поселения                                 </w:t>
      </w:r>
      <w:r>
        <w:rPr>
          <w:rFonts w:eastAsia="Calibri"/>
          <w:color w:val="000000"/>
          <w:u w:color="000000"/>
          <w:bdr w:val="nil"/>
        </w:rPr>
        <w:t>А.И.Уткин</w:t>
      </w:r>
    </w:p>
    <w:sectPr w:rsidR="00BB02DE" w:rsidSect="008C51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E86"/>
    <w:multiLevelType w:val="hybridMultilevel"/>
    <w:tmpl w:val="E92E18CA"/>
    <w:lvl w:ilvl="0" w:tplc="05644FC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3335CCD"/>
    <w:multiLevelType w:val="hybridMultilevel"/>
    <w:tmpl w:val="446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2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690166">
    <w:abstractNumId w:val="1"/>
  </w:num>
  <w:num w:numId="3" w16cid:durableId="10548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57"/>
    <w:rsid w:val="001A59B7"/>
    <w:rsid w:val="00226DDA"/>
    <w:rsid w:val="00247A7B"/>
    <w:rsid w:val="00300557"/>
    <w:rsid w:val="00531E9F"/>
    <w:rsid w:val="00590237"/>
    <w:rsid w:val="00600B1C"/>
    <w:rsid w:val="00674683"/>
    <w:rsid w:val="006C2B94"/>
    <w:rsid w:val="007D37E2"/>
    <w:rsid w:val="008A4270"/>
    <w:rsid w:val="009F1303"/>
    <w:rsid w:val="00AF7B7D"/>
    <w:rsid w:val="00B06D52"/>
    <w:rsid w:val="00BB02DE"/>
    <w:rsid w:val="00C81E03"/>
    <w:rsid w:val="00E069D3"/>
    <w:rsid w:val="00E2404C"/>
    <w:rsid w:val="00F31E8B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6878"/>
  <w15:docId w15:val="{6C08B434-2B03-4678-9A70-B1858ECF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10</cp:revision>
  <cp:lastPrinted>2024-06-18T08:47:00Z</cp:lastPrinted>
  <dcterms:created xsi:type="dcterms:W3CDTF">2024-06-03T13:42:00Z</dcterms:created>
  <dcterms:modified xsi:type="dcterms:W3CDTF">2024-06-18T08:47:00Z</dcterms:modified>
</cp:coreProperties>
</file>