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CFFA" w14:textId="38F7D6D8" w:rsidR="00943EC1" w:rsidRDefault="00943EC1">
      <w:r>
        <w:t>И</w:t>
      </w:r>
      <w:r w:rsidRPr="00943EC1">
        <w:t xml:space="preserve">нформация об исполнении (ненадлежащем исполнении) депутатами </w:t>
      </w:r>
      <w:r>
        <w:t xml:space="preserve">Лисинского сельского поселения Тосненского района Ленинградской области </w:t>
      </w:r>
      <w:r w:rsidRPr="00943EC1">
        <w:t>обязанности представить сведения о доходах, расходах, об имуществе и обязательствах имущественного характера</w:t>
      </w:r>
      <w:r>
        <w:t>.</w:t>
      </w:r>
    </w:p>
    <w:p w14:paraId="0DB8CE65" w14:textId="77777777" w:rsidR="00943EC1" w:rsidRDefault="00943EC1"/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4394"/>
        <w:gridCol w:w="1418"/>
      </w:tblGrid>
      <w:tr w:rsidR="00943EC1" w14:paraId="30269AA6" w14:textId="77777777" w:rsidTr="00943EC1">
        <w:tc>
          <w:tcPr>
            <w:tcW w:w="4394" w:type="dxa"/>
          </w:tcPr>
          <w:p w14:paraId="7E0A2844" w14:textId="0E238323" w:rsidR="00943EC1" w:rsidRDefault="00943EC1">
            <w:r>
              <w:t>Количество депутатов</w:t>
            </w:r>
          </w:p>
        </w:tc>
        <w:tc>
          <w:tcPr>
            <w:tcW w:w="1418" w:type="dxa"/>
          </w:tcPr>
          <w:p w14:paraId="66B7B1A3" w14:textId="036A976E" w:rsidR="00943EC1" w:rsidRDefault="00943EC1">
            <w:r>
              <w:t>9</w:t>
            </w:r>
          </w:p>
        </w:tc>
      </w:tr>
      <w:tr w:rsidR="00943EC1" w14:paraId="3C5EA1B8" w14:textId="77777777" w:rsidTr="00943EC1">
        <w:tc>
          <w:tcPr>
            <w:tcW w:w="4394" w:type="dxa"/>
          </w:tcPr>
          <w:p w14:paraId="5407A360" w14:textId="3C90CE1C" w:rsidR="00943EC1" w:rsidRDefault="00943EC1">
            <w:r>
              <w:t>Количество представленных уведомлений</w:t>
            </w:r>
          </w:p>
        </w:tc>
        <w:tc>
          <w:tcPr>
            <w:tcW w:w="1418" w:type="dxa"/>
          </w:tcPr>
          <w:p w14:paraId="4413883F" w14:textId="3C7155AD" w:rsidR="00943EC1" w:rsidRDefault="00943EC1">
            <w:r>
              <w:t>9</w:t>
            </w:r>
          </w:p>
        </w:tc>
      </w:tr>
      <w:tr w:rsidR="00943EC1" w14:paraId="1A4AEB35" w14:textId="77777777" w:rsidTr="00943EC1">
        <w:tc>
          <w:tcPr>
            <w:tcW w:w="4394" w:type="dxa"/>
          </w:tcPr>
          <w:p w14:paraId="156ED89A" w14:textId="13861E65" w:rsidR="00943EC1" w:rsidRDefault="00943EC1">
            <w:r>
              <w:t>Количество предоставленных справок</w:t>
            </w:r>
          </w:p>
        </w:tc>
        <w:tc>
          <w:tcPr>
            <w:tcW w:w="1418" w:type="dxa"/>
          </w:tcPr>
          <w:p w14:paraId="58784DBB" w14:textId="1B48CF20" w:rsidR="00943EC1" w:rsidRDefault="00943EC1">
            <w:r>
              <w:t>0</w:t>
            </w:r>
          </w:p>
        </w:tc>
      </w:tr>
      <w:tr w:rsidR="00943EC1" w14:paraId="71853958" w14:textId="77777777" w:rsidTr="00943EC1">
        <w:tc>
          <w:tcPr>
            <w:tcW w:w="4394" w:type="dxa"/>
          </w:tcPr>
          <w:p w14:paraId="472E15CA" w14:textId="1052F105" w:rsidR="00943EC1" w:rsidRDefault="00943EC1">
            <w:r>
              <w:t>Не исполнено обязательств</w:t>
            </w:r>
          </w:p>
        </w:tc>
        <w:tc>
          <w:tcPr>
            <w:tcW w:w="1418" w:type="dxa"/>
          </w:tcPr>
          <w:p w14:paraId="4E06AF70" w14:textId="58F510C6" w:rsidR="00943EC1" w:rsidRDefault="00943EC1">
            <w:r>
              <w:t>0</w:t>
            </w:r>
          </w:p>
        </w:tc>
      </w:tr>
    </w:tbl>
    <w:p w14:paraId="7C1E5691" w14:textId="77777777" w:rsidR="00943EC1" w:rsidRDefault="00943EC1"/>
    <w:sectPr w:rsidR="0094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C1"/>
    <w:rsid w:val="0094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0EC9"/>
  <w15:chartTrackingRefBased/>
  <w15:docId w15:val="{D6368296-9FAC-4663-BB27-BE07BBE6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2024-04-19T09:42:00Z</dcterms:created>
  <dcterms:modified xsi:type="dcterms:W3CDTF">2024-04-19T09:46:00Z</dcterms:modified>
</cp:coreProperties>
</file>